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F7" w:rsidRDefault="00B220F7" w:rsidP="003B7742">
      <w:pPr>
        <w:jc w:val="center"/>
        <w:rPr>
          <w:sz w:val="22"/>
        </w:rPr>
      </w:pPr>
      <w:bookmarkStart w:id="0" w:name="_GoBack"/>
      <w:bookmarkEnd w:id="0"/>
    </w:p>
    <w:p w:rsidR="007B2C54" w:rsidRDefault="00397251" w:rsidP="003B7742">
      <w:pPr>
        <w:jc w:val="center"/>
        <w:rPr>
          <w:sz w:val="22"/>
        </w:rPr>
      </w:pPr>
      <w:r>
        <w:rPr>
          <w:rFonts w:hint="eastAsia"/>
          <w:sz w:val="22"/>
        </w:rPr>
        <w:t>生物資源産業学部自己点検</w:t>
      </w:r>
      <w:r w:rsidR="00FB5B2B">
        <w:rPr>
          <w:rFonts w:hint="eastAsia"/>
          <w:sz w:val="22"/>
        </w:rPr>
        <w:t>・評価</w:t>
      </w:r>
    </w:p>
    <w:p w:rsidR="00397251" w:rsidRDefault="00397251">
      <w:pPr>
        <w:rPr>
          <w:sz w:val="22"/>
        </w:rPr>
      </w:pPr>
    </w:p>
    <w:p w:rsidR="00B37CA6" w:rsidRDefault="00B37CA6" w:rsidP="00FB5B2B">
      <w:pPr>
        <w:ind w:firstLineChars="100" w:firstLine="220"/>
        <w:rPr>
          <w:sz w:val="22"/>
        </w:rPr>
      </w:pPr>
      <w:r>
        <w:rPr>
          <w:rFonts w:hint="eastAsia"/>
          <w:sz w:val="22"/>
        </w:rPr>
        <w:t>徳島大学では、</w:t>
      </w:r>
      <w:r>
        <w:rPr>
          <w:rFonts w:hint="eastAsia"/>
          <w:sz w:val="22"/>
        </w:rPr>
        <w:t>FD</w:t>
      </w:r>
      <w:r>
        <w:rPr>
          <w:rFonts w:hint="eastAsia"/>
          <w:sz w:val="22"/>
        </w:rPr>
        <w:t>活動の一つとして、学生による授業評価アンケートを実施しており、</w:t>
      </w:r>
      <w:r w:rsidR="00FB5B2B">
        <w:rPr>
          <w:rFonts w:hint="eastAsia"/>
          <w:sz w:val="22"/>
        </w:rPr>
        <w:t>学生の意見を授業へフィードバックすることによる教育方法の改善や、学部・学科の自己点検・評価に活用している</w:t>
      </w:r>
      <w:r>
        <w:rPr>
          <w:rFonts w:hint="eastAsia"/>
          <w:sz w:val="22"/>
        </w:rPr>
        <w:t>。</w:t>
      </w:r>
    </w:p>
    <w:p w:rsidR="00397251" w:rsidRDefault="00FB5B2B" w:rsidP="00D87BC1">
      <w:pPr>
        <w:ind w:firstLineChars="100" w:firstLine="220"/>
        <w:rPr>
          <w:sz w:val="22"/>
        </w:rPr>
      </w:pPr>
      <w:r>
        <w:rPr>
          <w:rFonts w:hint="eastAsia"/>
          <w:sz w:val="22"/>
        </w:rPr>
        <w:t>本学部でも、今年度の前期に行った授業評価アンケート結果を集計したが、本学部には</w:t>
      </w:r>
      <w:r w:rsidR="00D87BC1">
        <w:rPr>
          <w:rFonts w:hint="eastAsia"/>
          <w:sz w:val="22"/>
        </w:rPr>
        <w:t>比較できる過去のデータが存在しないため、</w:t>
      </w:r>
      <w:r w:rsidR="00B37CA6">
        <w:rPr>
          <w:rFonts w:hint="eastAsia"/>
          <w:sz w:val="22"/>
        </w:rPr>
        <w:t>平成２８年９月２７日付け「</w:t>
      </w:r>
      <w:r w:rsidR="00397251">
        <w:rPr>
          <w:rFonts w:hint="eastAsia"/>
          <w:sz w:val="22"/>
        </w:rPr>
        <w:t>教育の成果・効果を検証するためのアンケート調査報告書</w:t>
      </w:r>
      <w:r w:rsidR="00B37CA6">
        <w:rPr>
          <w:rFonts w:hint="eastAsia"/>
          <w:sz w:val="22"/>
        </w:rPr>
        <w:t>」</w:t>
      </w:r>
      <w:r w:rsidR="00397251">
        <w:rPr>
          <w:rFonts w:hint="eastAsia"/>
          <w:sz w:val="22"/>
        </w:rPr>
        <w:t>におい</w:t>
      </w:r>
      <w:r w:rsidR="00B37CA6">
        <w:rPr>
          <w:rFonts w:hint="eastAsia"/>
          <w:sz w:val="22"/>
        </w:rPr>
        <w:t>て公表された</w:t>
      </w:r>
      <w:r w:rsidR="003B7742">
        <w:rPr>
          <w:rFonts w:hint="eastAsia"/>
          <w:sz w:val="22"/>
        </w:rPr>
        <w:t>、平成２７年度</w:t>
      </w:r>
      <w:r w:rsidR="00B37CA6">
        <w:rPr>
          <w:rFonts w:hint="eastAsia"/>
          <w:sz w:val="22"/>
        </w:rPr>
        <w:t>工学部生物工学科の授業評価アンケート結果</w:t>
      </w:r>
      <w:r w:rsidR="00D87BC1">
        <w:rPr>
          <w:rFonts w:hint="eastAsia"/>
          <w:sz w:val="22"/>
        </w:rPr>
        <w:t>を比較対</w:t>
      </w:r>
      <w:r w:rsidR="003B7742">
        <w:rPr>
          <w:rFonts w:hint="eastAsia"/>
          <w:sz w:val="22"/>
        </w:rPr>
        <w:t>象とし、</w:t>
      </w:r>
      <w:r w:rsidR="00E13496">
        <w:rPr>
          <w:rFonts w:hint="eastAsia"/>
          <w:sz w:val="22"/>
        </w:rPr>
        <w:t>本学部の</w:t>
      </w:r>
      <w:r w:rsidR="003B7742">
        <w:rPr>
          <w:rFonts w:hint="eastAsia"/>
          <w:sz w:val="22"/>
        </w:rPr>
        <w:t>自己点検・評価を行った。</w:t>
      </w:r>
    </w:p>
    <w:p w:rsidR="009215A2" w:rsidRDefault="009215A2" w:rsidP="00D87BC1">
      <w:pPr>
        <w:ind w:firstLineChars="100" w:firstLine="220"/>
        <w:rPr>
          <w:sz w:val="22"/>
        </w:rPr>
      </w:pPr>
    </w:p>
    <w:p w:rsidR="0004757D" w:rsidRDefault="0004757D" w:rsidP="0004757D">
      <w:pPr>
        <w:rPr>
          <w:sz w:val="22"/>
        </w:rPr>
      </w:pPr>
      <w:r>
        <w:rPr>
          <w:rFonts w:hint="eastAsia"/>
          <w:sz w:val="22"/>
        </w:rPr>
        <w:t>【授業評価アンケート結果の考察】</w:t>
      </w:r>
    </w:p>
    <w:p w:rsidR="00ED41C9" w:rsidRDefault="00ED41C9" w:rsidP="0004757D">
      <w:pPr>
        <w:rPr>
          <w:sz w:val="22"/>
        </w:rPr>
      </w:pPr>
      <w:r>
        <w:rPr>
          <w:rFonts w:hint="eastAsia"/>
          <w:sz w:val="22"/>
        </w:rPr>
        <w:t>□評価できる点</w:t>
      </w:r>
    </w:p>
    <w:p w:rsidR="00D87BC1" w:rsidRDefault="00E13496" w:rsidP="00D87BC1">
      <w:pPr>
        <w:rPr>
          <w:sz w:val="22"/>
        </w:rPr>
      </w:pPr>
      <w:r>
        <w:rPr>
          <w:rFonts w:hint="eastAsia"/>
          <w:sz w:val="22"/>
        </w:rPr>
        <w:t xml:space="preserve">　</w:t>
      </w:r>
      <w:r w:rsidR="0064356D">
        <w:rPr>
          <w:rFonts w:hint="eastAsia"/>
          <w:sz w:val="22"/>
        </w:rPr>
        <w:t>今回比較対象としたアンケート集計結果を</w:t>
      </w:r>
      <w:r>
        <w:rPr>
          <w:rFonts w:hint="eastAsia"/>
          <w:sz w:val="22"/>
        </w:rPr>
        <w:t>別紙に示す</w:t>
      </w:r>
      <w:r w:rsidR="0064356D">
        <w:rPr>
          <w:rFonts w:hint="eastAsia"/>
          <w:sz w:val="22"/>
        </w:rPr>
        <w:t>。</w:t>
      </w:r>
      <w:r>
        <w:rPr>
          <w:rFonts w:hint="eastAsia"/>
          <w:sz w:val="22"/>
        </w:rPr>
        <w:t>本学部の平成２８年度前期の授業評価アンケート結果は、</w:t>
      </w:r>
      <w:r w:rsidR="0064356D">
        <w:rPr>
          <w:rFonts w:hint="eastAsia"/>
          <w:sz w:val="22"/>
        </w:rPr>
        <w:t>ほとんどの項目で、</w:t>
      </w:r>
      <w:r>
        <w:rPr>
          <w:rFonts w:hint="eastAsia"/>
          <w:sz w:val="22"/>
        </w:rPr>
        <w:t>昨年度の工学部生物工学科のアンケート</w:t>
      </w:r>
      <w:r w:rsidR="0064356D">
        <w:rPr>
          <w:rFonts w:hint="eastAsia"/>
          <w:sz w:val="22"/>
        </w:rPr>
        <w:t>結果を上回っており、特に、「授業の分量」、</w:t>
      </w:r>
      <w:r w:rsidR="00CC295B">
        <w:rPr>
          <w:rFonts w:hint="eastAsia"/>
          <w:sz w:val="22"/>
        </w:rPr>
        <w:t>「授業のレベル」、</w:t>
      </w:r>
      <w:r w:rsidR="0064356D">
        <w:rPr>
          <w:rFonts w:hint="eastAsia"/>
          <w:sz w:val="22"/>
        </w:rPr>
        <w:t>「授業の進度」、「授業環境」においては、生物工学科が前期・後期を通じて</w:t>
      </w:r>
      <w:r w:rsidR="0064356D" w:rsidRPr="00900D95">
        <w:rPr>
          <w:rFonts w:hint="eastAsia"/>
          <w:sz w:val="22"/>
        </w:rPr>
        <w:t>３点</w:t>
      </w:r>
      <w:r w:rsidR="00900D95" w:rsidRPr="00900D95">
        <w:rPr>
          <w:rFonts w:hint="eastAsia"/>
          <w:sz w:val="22"/>
        </w:rPr>
        <w:t>台</w:t>
      </w:r>
      <w:r w:rsidR="0064356D" w:rsidRPr="00900D95">
        <w:rPr>
          <w:rFonts w:hint="eastAsia"/>
          <w:sz w:val="22"/>
        </w:rPr>
        <w:t>であるのに対し、本学部</w:t>
      </w:r>
      <w:r w:rsidR="00CC295B" w:rsidRPr="00900D95">
        <w:rPr>
          <w:rFonts w:hint="eastAsia"/>
          <w:sz w:val="22"/>
        </w:rPr>
        <w:t>では４点</w:t>
      </w:r>
      <w:r w:rsidR="00900D95" w:rsidRPr="00900D95">
        <w:rPr>
          <w:rFonts w:hint="eastAsia"/>
          <w:sz w:val="22"/>
        </w:rPr>
        <w:t>台</w:t>
      </w:r>
      <w:r w:rsidR="00CC295B" w:rsidRPr="00900D95">
        <w:rPr>
          <w:rFonts w:hint="eastAsia"/>
          <w:sz w:val="22"/>
        </w:rPr>
        <w:t>を獲得している。このことから、全体として高い評価を得られており、特に</w:t>
      </w:r>
      <w:r w:rsidR="00364B55" w:rsidRPr="00900D95">
        <w:rPr>
          <w:rFonts w:hint="eastAsia"/>
          <w:sz w:val="22"/>
        </w:rPr>
        <w:t>基礎的な部分から段階的に学習レベルを引き上げていくような、</w:t>
      </w:r>
      <w:r w:rsidR="00CC295B" w:rsidRPr="00900D95">
        <w:rPr>
          <w:rFonts w:hint="eastAsia"/>
          <w:sz w:val="22"/>
        </w:rPr>
        <w:t>学生の学力に配慮した</w:t>
      </w:r>
      <w:r w:rsidR="00364B55" w:rsidRPr="00900D95">
        <w:rPr>
          <w:rFonts w:hint="eastAsia"/>
          <w:sz w:val="22"/>
        </w:rPr>
        <w:t>授業構成</w:t>
      </w:r>
      <w:r w:rsidR="00CC295B" w:rsidRPr="00900D95">
        <w:rPr>
          <w:rFonts w:hint="eastAsia"/>
          <w:sz w:val="22"/>
        </w:rPr>
        <w:t>や、授業進行の細かな配慮ができていたと</w:t>
      </w:r>
      <w:r w:rsidR="005D0285" w:rsidRPr="00900D95">
        <w:rPr>
          <w:rFonts w:hint="eastAsia"/>
          <w:sz w:val="22"/>
        </w:rPr>
        <w:t>推認</w:t>
      </w:r>
      <w:r w:rsidR="00CC295B">
        <w:rPr>
          <w:rFonts w:hint="eastAsia"/>
          <w:sz w:val="22"/>
        </w:rPr>
        <w:t>される。</w:t>
      </w:r>
      <w:r w:rsidR="001B2FA7">
        <w:rPr>
          <w:rFonts w:hint="eastAsia"/>
          <w:sz w:val="22"/>
        </w:rPr>
        <w:t>学生からも、「後半の機器分析が最初は理解できず苦しんだが、授業が終わる頃には最初よりはかなり理解できるようになった。」というコメントがあった。</w:t>
      </w:r>
    </w:p>
    <w:p w:rsidR="00ED41C9" w:rsidRDefault="00ED41C9" w:rsidP="00D87BC1">
      <w:pPr>
        <w:rPr>
          <w:sz w:val="22"/>
        </w:rPr>
      </w:pPr>
      <w:r>
        <w:rPr>
          <w:rFonts w:hint="eastAsia"/>
          <w:sz w:val="22"/>
        </w:rPr>
        <w:t>□今後の課題と対策</w:t>
      </w:r>
    </w:p>
    <w:p w:rsidR="0064620F" w:rsidRDefault="00CC295B" w:rsidP="00ED41C9">
      <w:pPr>
        <w:rPr>
          <w:sz w:val="22"/>
        </w:rPr>
      </w:pPr>
      <w:r>
        <w:rPr>
          <w:rFonts w:hint="eastAsia"/>
          <w:sz w:val="22"/>
        </w:rPr>
        <w:t xml:space="preserve">　一方で、「学生への応対」、「シラバス利用」については、生物工学科の評価を下回っていた。</w:t>
      </w:r>
      <w:r w:rsidR="001B2FA7">
        <w:rPr>
          <w:rFonts w:hint="eastAsia"/>
          <w:sz w:val="22"/>
        </w:rPr>
        <w:t>「学生への応対」について</w:t>
      </w:r>
      <w:r>
        <w:rPr>
          <w:rFonts w:hint="eastAsia"/>
          <w:sz w:val="22"/>
        </w:rPr>
        <w:t>は、本学部は１年生しかいないため、</w:t>
      </w:r>
      <w:r w:rsidR="0002182C">
        <w:rPr>
          <w:rFonts w:hint="eastAsia"/>
          <w:sz w:val="22"/>
        </w:rPr>
        <w:t>学生は多くの教養</w:t>
      </w:r>
      <w:r w:rsidR="005D0285" w:rsidRPr="00900D95">
        <w:rPr>
          <w:rFonts w:hint="eastAsia"/>
          <w:sz w:val="22"/>
        </w:rPr>
        <w:t>教育科目を受講しており、学部自体の</w:t>
      </w:r>
      <w:r>
        <w:rPr>
          <w:rFonts w:hint="eastAsia"/>
          <w:sz w:val="22"/>
        </w:rPr>
        <w:t>授業が相対的に少なく、</w:t>
      </w:r>
      <w:r w:rsidR="0064620F">
        <w:rPr>
          <w:rFonts w:hint="eastAsia"/>
          <w:sz w:val="22"/>
        </w:rPr>
        <w:t>授業において、</w:t>
      </w:r>
      <w:r w:rsidR="00A57F1E">
        <w:rPr>
          <w:rFonts w:hint="eastAsia"/>
          <w:sz w:val="22"/>
        </w:rPr>
        <w:t>教員が</w:t>
      </w:r>
      <w:r>
        <w:rPr>
          <w:rFonts w:hint="eastAsia"/>
          <w:sz w:val="22"/>
        </w:rPr>
        <w:t>学生に応対する機会が少なかったこと等も原因の一つと考えられる</w:t>
      </w:r>
      <w:r w:rsidR="001B2FA7">
        <w:rPr>
          <w:rFonts w:hint="eastAsia"/>
          <w:sz w:val="22"/>
        </w:rPr>
        <w:t>。</w:t>
      </w:r>
    </w:p>
    <w:p w:rsidR="00D7332B" w:rsidRDefault="001B2FA7" w:rsidP="00ED41C9">
      <w:pPr>
        <w:rPr>
          <w:sz w:val="22"/>
        </w:rPr>
      </w:pPr>
      <w:r>
        <w:rPr>
          <w:rFonts w:hint="eastAsia"/>
          <w:sz w:val="22"/>
        </w:rPr>
        <w:t>「シラバス利用」については、授業</w:t>
      </w:r>
      <w:r>
        <w:rPr>
          <w:rFonts w:hint="eastAsia"/>
          <w:sz w:val="22"/>
        </w:rPr>
        <w:t>1</w:t>
      </w:r>
      <w:r>
        <w:rPr>
          <w:rFonts w:hint="eastAsia"/>
          <w:sz w:val="22"/>
        </w:rPr>
        <w:t>回目の冒頭で、シラバスの内容を充分に説明することで周知を徹底する等が、教員からの改</w:t>
      </w:r>
      <w:r w:rsidR="00364B55">
        <w:rPr>
          <w:rFonts w:hint="eastAsia"/>
          <w:sz w:val="22"/>
        </w:rPr>
        <w:t>善案として出されている</w:t>
      </w:r>
      <w:r>
        <w:rPr>
          <w:rFonts w:hint="eastAsia"/>
          <w:sz w:val="22"/>
        </w:rPr>
        <w:t>。</w:t>
      </w:r>
    </w:p>
    <w:p w:rsidR="0064620F" w:rsidRDefault="00D7332B" w:rsidP="009215A2">
      <w:pPr>
        <w:rPr>
          <w:sz w:val="22"/>
        </w:rPr>
      </w:pPr>
      <w:r>
        <w:rPr>
          <w:rFonts w:hint="eastAsia"/>
          <w:sz w:val="22"/>
        </w:rPr>
        <w:t xml:space="preserve">　</w:t>
      </w:r>
      <w:r w:rsidR="00ED41C9">
        <w:rPr>
          <w:rFonts w:hint="eastAsia"/>
          <w:sz w:val="22"/>
        </w:rPr>
        <w:t>また、</w:t>
      </w:r>
      <w:r>
        <w:rPr>
          <w:rFonts w:hint="eastAsia"/>
          <w:sz w:val="22"/>
        </w:rPr>
        <w:t>今回比較対象とした両方のアンケートにおいて、</w:t>
      </w:r>
      <w:r w:rsidR="001B2FA7">
        <w:rPr>
          <w:rFonts w:hint="eastAsia"/>
          <w:sz w:val="22"/>
        </w:rPr>
        <w:t>「自主的な学習時間」や「予習・復習」の項目が最も低い</w:t>
      </w:r>
      <w:r w:rsidR="00364B55">
        <w:rPr>
          <w:rFonts w:hint="eastAsia"/>
          <w:sz w:val="22"/>
        </w:rPr>
        <w:t>結果となった</w:t>
      </w:r>
      <w:r>
        <w:rPr>
          <w:rFonts w:hint="eastAsia"/>
          <w:sz w:val="22"/>
        </w:rPr>
        <w:t>。</w:t>
      </w:r>
      <w:r w:rsidR="00364B55">
        <w:rPr>
          <w:rFonts w:hint="eastAsia"/>
          <w:sz w:val="22"/>
        </w:rPr>
        <w:t>これは他学部においても</w:t>
      </w:r>
      <w:r w:rsidR="001B2FA7">
        <w:rPr>
          <w:rFonts w:hint="eastAsia"/>
          <w:sz w:val="22"/>
        </w:rPr>
        <w:t>共通</w:t>
      </w:r>
      <w:r w:rsidR="00364B55">
        <w:rPr>
          <w:rFonts w:hint="eastAsia"/>
          <w:sz w:val="22"/>
        </w:rPr>
        <w:t>していること</w:t>
      </w:r>
      <w:r w:rsidR="00A01741">
        <w:rPr>
          <w:rFonts w:hint="eastAsia"/>
          <w:sz w:val="22"/>
        </w:rPr>
        <w:t>であり</w:t>
      </w:r>
      <w:r w:rsidR="001B2FA7">
        <w:rPr>
          <w:rFonts w:hint="eastAsia"/>
          <w:sz w:val="22"/>
        </w:rPr>
        <w:t>、</w:t>
      </w:r>
      <w:r w:rsidR="0030049E">
        <w:rPr>
          <w:rFonts w:hint="eastAsia"/>
          <w:sz w:val="22"/>
        </w:rPr>
        <w:t>全学共通の</w:t>
      </w:r>
      <w:r w:rsidR="00A01741">
        <w:rPr>
          <w:rFonts w:hint="eastAsia"/>
          <w:sz w:val="22"/>
        </w:rPr>
        <w:t>課題と言える。</w:t>
      </w:r>
    </w:p>
    <w:p w:rsidR="00D7332B" w:rsidRDefault="00D7332B" w:rsidP="0064620F">
      <w:pPr>
        <w:ind w:firstLineChars="100" w:firstLine="220"/>
        <w:rPr>
          <w:sz w:val="22"/>
        </w:rPr>
      </w:pPr>
      <w:r>
        <w:rPr>
          <w:rFonts w:hint="eastAsia"/>
          <w:sz w:val="22"/>
        </w:rPr>
        <w:t>本学部では、</w:t>
      </w:r>
      <w:r w:rsidRPr="00D7332B">
        <w:rPr>
          <w:rFonts w:hint="eastAsia"/>
          <w:sz w:val="22"/>
        </w:rPr>
        <w:t>８人程度のグループでクラス担任（教授又は准教授）</w:t>
      </w:r>
      <w:r>
        <w:rPr>
          <w:rFonts w:hint="eastAsia"/>
          <w:sz w:val="22"/>
        </w:rPr>
        <w:t>を設け、</w:t>
      </w:r>
      <w:r w:rsidR="009215A2">
        <w:rPr>
          <w:rFonts w:hint="eastAsia"/>
          <w:sz w:val="22"/>
        </w:rPr>
        <w:t>面談による</w:t>
      </w:r>
      <w:r w:rsidRPr="00D7332B">
        <w:rPr>
          <w:rFonts w:hint="eastAsia"/>
          <w:sz w:val="22"/>
        </w:rPr>
        <w:t>教育・生活指導を</w:t>
      </w:r>
      <w:r w:rsidR="009215A2">
        <w:rPr>
          <w:rFonts w:hint="eastAsia"/>
          <w:sz w:val="22"/>
        </w:rPr>
        <w:t>行っている</w:t>
      </w:r>
      <w:r>
        <w:rPr>
          <w:rFonts w:hint="eastAsia"/>
          <w:sz w:val="22"/>
        </w:rPr>
        <w:t>他、</w:t>
      </w:r>
      <w:r w:rsidR="009215A2">
        <w:rPr>
          <w:rFonts w:hint="eastAsia"/>
          <w:sz w:val="22"/>
        </w:rPr>
        <w:t>学生自身の</w:t>
      </w:r>
      <w:r w:rsidR="009215A2" w:rsidRPr="009215A2">
        <w:rPr>
          <w:rFonts w:hint="eastAsia"/>
          <w:sz w:val="22"/>
        </w:rPr>
        <w:t>学修過程や学修成果（成績単位取得表、レポート、履修プログラムとチェックシート、科目の達成度評価表等）を</w:t>
      </w:r>
      <w:r w:rsidR="009215A2">
        <w:rPr>
          <w:rFonts w:hint="eastAsia"/>
          <w:sz w:val="22"/>
        </w:rPr>
        <w:t>まとめる「</w:t>
      </w:r>
      <w:r w:rsidR="009215A2" w:rsidRPr="009215A2">
        <w:rPr>
          <w:rFonts w:hint="eastAsia"/>
          <w:sz w:val="22"/>
        </w:rPr>
        <w:t>ラ</w:t>
      </w:r>
      <w:r w:rsidR="009215A2" w:rsidRPr="009215A2">
        <w:rPr>
          <w:rFonts w:hint="eastAsia"/>
          <w:sz w:val="22"/>
        </w:rPr>
        <w:lastRenderedPageBreak/>
        <w:t>ーニング・ポートフォリオ</w:t>
      </w:r>
      <w:r w:rsidR="009215A2">
        <w:rPr>
          <w:rFonts w:hint="eastAsia"/>
          <w:sz w:val="22"/>
        </w:rPr>
        <w:t>」を導入することで、自身の習熟度確認を促す取り組みを行っており、今後、これらの取り組みによる成果が期待される。</w:t>
      </w:r>
    </w:p>
    <w:p w:rsidR="00A57F1E" w:rsidRDefault="00A57F1E" w:rsidP="009215A2">
      <w:pPr>
        <w:rPr>
          <w:sz w:val="22"/>
        </w:rPr>
      </w:pPr>
    </w:p>
    <w:p w:rsidR="00D7332B" w:rsidRPr="00CC295B" w:rsidRDefault="00D7332B" w:rsidP="00D87BC1">
      <w:pPr>
        <w:rPr>
          <w:sz w:val="22"/>
        </w:rPr>
      </w:pPr>
      <w:r>
        <w:rPr>
          <w:rFonts w:hint="eastAsia"/>
          <w:sz w:val="22"/>
        </w:rPr>
        <w:t>【総括】</w:t>
      </w:r>
    </w:p>
    <w:p w:rsidR="00D87BC1" w:rsidRPr="00A01741" w:rsidRDefault="009215A2" w:rsidP="00D87BC1">
      <w:pPr>
        <w:rPr>
          <w:sz w:val="22"/>
        </w:rPr>
      </w:pPr>
      <w:r>
        <w:rPr>
          <w:rFonts w:hint="eastAsia"/>
          <w:sz w:val="22"/>
        </w:rPr>
        <w:t xml:space="preserve">　</w:t>
      </w:r>
      <w:r w:rsidR="00A01741">
        <w:rPr>
          <w:rFonts w:hint="eastAsia"/>
          <w:sz w:val="22"/>
        </w:rPr>
        <w:t>平成２８年度前期における本学部の教育活動は、概ね良好であったと</w:t>
      </w:r>
      <w:r w:rsidR="00010771">
        <w:rPr>
          <w:rFonts w:hint="eastAsia"/>
          <w:sz w:val="22"/>
        </w:rPr>
        <w:t>判断できるが、一部に課題も残っている。今後は、</w:t>
      </w:r>
      <w:r w:rsidR="00364B55">
        <w:rPr>
          <w:rFonts w:hint="eastAsia"/>
          <w:sz w:val="22"/>
        </w:rPr>
        <w:t>学生に評価されている事項をさらに発展させるとともに、今回のアンケートで判明した</w:t>
      </w:r>
      <w:r w:rsidR="00010771">
        <w:rPr>
          <w:rFonts w:hint="eastAsia"/>
          <w:sz w:val="22"/>
        </w:rPr>
        <w:t>課題</w:t>
      </w:r>
      <w:r w:rsidR="00364B55">
        <w:rPr>
          <w:rFonts w:hint="eastAsia"/>
          <w:sz w:val="22"/>
        </w:rPr>
        <w:t>を</w:t>
      </w:r>
      <w:r>
        <w:rPr>
          <w:rFonts w:hint="eastAsia"/>
          <w:sz w:val="22"/>
        </w:rPr>
        <w:t>解決する</w:t>
      </w:r>
      <w:r w:rsidR="00010771">
        <w:rPr>
          <w:rFonts w:hint="eastAsia"/>
          <w:sz w:val="22"/>
        </w:rPr>
        <w:t>ための改善策を</w:t>
      </w:r>
      <w:r w:rsidR="00364B55">
        <w:rPr>
          <w:rFonts w:hint="eastAsia"/>
          <w:sz w:val="22"/>
        </w:rPr>
        <w:t>学部として</w:t>
      </w:r>
      <w:r w:rsidR="00010771">
        <w:rPr>
          <w:rFonts w:hint="eastAsia"/>
          <w:sz w:val="22"/>
        </w:rPr>
        <w:t>検討</w:t>
      </w:r>
      <w:r w:rsidR="00364B55">
        <w:rPr>
          <w:rFonts w:hint="eastAsia"/>
          <w:sz w:val="22"/>
        </w:rPr>
        <w:t>し、教職員間で情報共有していくことが重要である。</w:t>
      </w:r>
    </w:p>
    <w:p w:rsidR="00D87BC1" w:rsidRDefault="00D87BC1" w:rsidP="00D87BC1">
      <w:pPr>
        <w:rPr>
          <w:sz w:val="22"/>
        </w:rPr>
      </w:pPr>
    </w:p>
    <w:p w:rsidR="00D87BC1" w:rsidRDefault="00D87BC1" w:rsidP="00D87BC1">
      <w:pPr>
        <w:rPr>
          <w:sz w:val="22"/>
        </w:rPr>
      </w:pPr>
    </w:p>
    <w:p w:rsidR="00D87BC1" w:rsidRDefault="00D87BC1" w:rsidP="00D87BC1">
      <w:pPr>
        <w:rPr>
          <w:sz w:val="22"/>
        </w:rPr>
      </w:pPr>
    </w:p>
    <w:p w:rsidR="00D87BC1" w:rsidRDefault="00D87BC1" w:rsidP="00D87BC1">
      <w:pPr>
        <w:rPr>
          <w:sz w:val="22"/>
        </w:rPr>
      </w:pPr>
    </w:p>
    <w:p w:rsidR="00D87BC1" w:rsidRDefault="00D87BC1"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9215A2" w:rsidRDefault="009215A2" w:rsidP="00D87BC1">
      <w:pPr>
        <w:rPr>
          <w:sz w:val="22"/>
        </w:rPr>
      </w:pPr>
    </w:p>
    <w:p w:rsidR="00D87BC1" w:rsidRDefault="00D87BC1" w:rsidP="00D87BC1">
      <w:pPr>
        <w:rPr>
          <w:sz w:val="22"/>
        </w:rPr>
      </w:pPr>
    </w:p>
    <w:p w:rsidR="00D87BC1" w:rsidRDefault="00F074C0" w:rsidP="00F074C0">
      <w:pPr>
        <w:jc w:val="right"/>
        <w:rPr>
          <w:sz w:val="22"/>
        </w:rPr>
      </w:pPr>
      <w:r>
        <w:rPr>
          <w:rFonts w:hint="eastAsia"/>
          <w:sz w:val="22"/>
        </w:rPr>
        <w:t>別紙</w:t>
      </w:r>
    </w:p>
    <w:p w:rsidR="00F074C0" w:rsidRDefault="00F074C0" w:rsidP="00D87BC1">
      <w:pPr>
        <w:rPr>
          <w:sz w:val="22"/>
        </w:rPr>
      </w:pPr>
    </w:p>
    <w:p w:rsidR="00D87BC1" w:rsidRPr="00F074C0" w:rsidRDefault="00F074C0" w:rsidP="00F074C0">
      <w:pPr>
        <w:jc w:val="center"/>
        <w:rPr>
          <w:b/>
          <w:sz w:val="28"/>
          <w:szCs w:val="28"/>
        </w:rPr>
      </w:pPr>
      <w:r w:rsidRPr="00F074C0">
        <w:rPr>
          <w:rFonts w:hint="eastAsia"/>
          <w:b/>
          <w:sz w:val="28"/>
          <w:szCs w:val="28"/>
        </w:rPr>
        <w:lastRenderedPageBreak/>
        <w:t>授業評価アンケート結果の比較</w:t>
      </w:r>
    </w:p>
    <w:tbl>
      <w:tblPr>
        <w:tblStyle w:val="a5"/>
        <w:tblW w:w="8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1134"/>
        <w:gridCol w:w="1134"/>
        <w:gridCol w:w="1701"/>
        <w:gridCol w:w="992"/>
        <w:gridCol w:w="992"/>
      </w:tblGrid>
      <w:tr w:rsidR="00AD70E9" w:rsidTr="00AD70E9">
        <w:tc>
          <w:tcPr>
            <w:tcW w:w="2660" w:type="dxa"/>
            <w:vMerge w:val="restart"/>
            <w:tcBorders>
              <w:top w:val="single" w:sz="12" w:space="0" w:color="auto"/>
              <w:bottom w:val="single" w:sz="4" w:space="0" w:color="auto"/>
              <w:right w:val="single" w:sz="12" w:space="0" w:color="auto"/>
            </w:tcBorders>
            <w:vAlign w:val="center"/>
          </w:tcPr>
          <w:p w:rsidR="00AD70E9" w:rsidRPr="00F074C0" w:rsidRDefault="00AD70E9" w:rsidP="00D87BC1">
            <w:pPr>
              <w:jc w:val="center"/>
              <w:rPr>
                <w:b/>
                <w:sz w:val="22"/>
              </w:rPr>
            </w:pPr>
            <w:r w:rsidRPr="00F074C0">
              <w:rPr>
                <w:rFonts w:hint="eastAsia"/>
                <w:b/>
                <w:sz w:val="22"/>
              </w:rPr>
              <w:t>設問内容</w:t>
            </w:r>
          </w:p>
        </w:tc>
        <w:tc>
          <w:tcPr>
            <w:tcW w:w="2268" w:type="dxa"/>
            <w:gridSpan w:val="2"/>
            <w:tcBorders>
              <w:top w:val="single" w:sz="12" w:space="0" w:color="auto"/>
              <w:left w:val="single" w:sz="12" w:space="0" w:color="auto"/>
              <w:bottom w:val="single" w:sz="4" w:space="0" w:color="auto"/>
              <w:right w:val="single" w:sz="12" w:space="0" w:color="auto"/>
            </w:tcBorders>
          </w:tcPr>
          <w:p w:rsidR="00AD70E9" w:rsidRDefault="00AD70E9" w:rsidP="00CF1413">
            <w:pPr>
              <w:jc w:val="center"/>
              <w:rPr>
                <w:b/>
                <w:sz w:val="22"/>
              </w:rPr>
            </w:pPr>
            <w:r w:rsidRPr="00F074C0">
              <w:rPr>
                <w:rFonts w:hint="eastAsia"/>
                <w:b/>
                <w:sz w:val="22"/>
              </w:rPr>
              <w:t>生物</w:t>
            </w:r>
            <w:r>
              <w:rPr>
                <w:rFonts w:hint="eastAsia"/>
                <w:b/>
                <w:sz w:val="22"/>
              </w:rPr>
              <w:t>工学</w:t>
            </w:r>
          </w:p>
          <w:p w:rsidR="00AD70E9" w:rsidRPr="00F074C0" w:rsidRDefault="00AD70E9" w:rsidP="00CF1413">
            <w:pPr>
              <w:jc w:val="center"/>
              <w:rPr>
                <w:b/>
                <w:sz w:val="22"/>
              </w:rPr>
            </w:pPr>
            <w:r>
              <w:rPr>
                <w:rFonts w:hint="eastAsia"/>
                <w:b/>
                <w:sz w:val="22"/>
              </w:rPr>
              <w:t>（</w:t>
            </w:r>
            <w:r>
              <w:rPr>
                <w:rFonts w:hint="eastAsia"/>
                <w:b/>
                <w:sz w:val="22"/>
              </w:rPr>
              <w:t>H27</w:t>
            </w:r>
            <w:r>
              <w:rPr>
                <w:rFonts w:hint="eastAsia"/>
                <w:b/>
                <w:sz w:val="22"/>
              </w:rPr>
              <w:t>年度）</w:t>
            </w:r>
          </w:p>
        </w:tc>
        <w:tc>
          <w:tcPr>
            <w:tcW w:w="1701" w:type="dxa"/>
            <w:tcBorders>
              <w:top w:val="single" w:sz="12" w:space="0" w:color="auto"/>
              <w:left w:val="single" w:sz="12" w:space="0" w:color="auto"/>
              <w:bottom w:val="single" w:sz="4" w:space="0" w:color="auto"/>
            </w:tcBorders>
          </w:tcPr>
          <w:p w:rsidR="00AD70E9" w:rsidRDefault="00AD70E9" w:rsidP="00CF1413">
            <w:pPr>
              <w:jc w:val="center"/>
              <w:rPr>
                <w:b/>
                <w:sz w:val="22"/>
              </w:rPr>
            </w:pPr>
            <w:r w:rsidRPr="00F074C0">
              <w:rPr>
                <w:rFonts w:hint="eastAsia"/>
                <w:b/>
                <w:sz w:val="22"/>
              </w:rPr>
              <w:t>生物資源</w:t>
            </w:r>
          </w:p>
          <w:p w:rsidR="00AD70E9" w:rsidRPr="00F074C0" w:rsidRDefault="00AD70E9" w:rsidP="00CF1413">
            <w:pPr>
              <w:jc w:val="center"/>
              <w:rPr>
                <w:b/>
                <w:sz w:val="22"/>
              </w:rPr>
            </w:pPr>
            <w:r>
              <w:rPr>
                <w:rFonts w:hint="eastAsia"/>
                <w:b/>
                <w:sz w:val="22"/>
              </w:rPr>
              <w:t>（</w:t>
            </w:r>
            <w:r>
              <w:rPr>
                <w:rFonts w:hint="eastAsia"/>
                <w:b/>
                <w:sz w:val="22"/>
              </w:rPr>
              <w:t>H28</w:t>
            </w:r>
            <w:r>
              <w:rPr>
                <w:rFonts w:hint="eastAsia"/>
                <w:b/>
                <w:sz w:val="22"/>
              </w:rPr>
              <w:t>年度）</w:t>
            </w:r>
          </w:p>
        </w:tc>
        <w:tc>
          <w:tcPr>
            <w:tcW w:w="1984" w:type="dxa"/>
            <w:gridSpan w:val="2"/>
            <w:tcBorders>
              <w:top w:val="single" w:sz="12" w:space="0" w:color="auto"/>
              <w:left w:val="single" w:sz="12" w:space="0" w:color="auto"/>
            </w:tcBorders>
            <w:vAlign w:val="center"/>
          </w:tcPr>
          <w:p w:rsidR="00AD70E9" w:rsidRPr="00F074C0" w:rsidRDefault="00AD70E9" w:rsidP="00AD70E9">
            <w:pPr>
              <w:jc w:val="center"/>
              <w:rPr>
                <w:b/>
                <w:sz w:val="22"/>
              </w:rPr>
            </w:pPr>
            <w:r>
              <w:rPr>
                <w:rFonts w:hint="eastAsia"/>
                <w:b/>
                <w:sz w:val="22"/>
              </w:rPr>
              <w:t>評価値の差</w:t>
            </w:r>
          </w:p>
        </w:tc>
      </w:tr>
      <w:tr w:rsidR="00AD70E9" w:rsidTr="00312DFD">
        <w:trPr>
          <w:trHeight w:val="503"/>
        </w:trPr>
        <w:tc>
          <w:tcPr>
            <w:tcW w:w="2660" w:type="dxa"/>
            <w:vMerge/>
            <w:tcBorders>
              <w:top w:val="single" w:sz="4" w:space="0" w:color="auto"/>
              <w:bottom w:val="single" w:sz="12" w:space="0" w:color="auto"/>
              <w:right w:val="single" w:sz="12" w:space="0" w:color="auto"/>
            </w:tcBorders>
          </w:tcPr>
          <w:p w:rsidR="00AD70E9" w:rsidRPr="00F074C0" w:rsidRDefault="00AD70E9">
            <w:pPr>
              <w:rPr>
                <w:b/>
                <w:sz w:val="22"/>
              </w:rPr>
            </w:pPr>
          </w:p>
        </w:tc>
        <w:tc>
          <w:tcPr>
            <w:tcW w:w="1134" w:type="dxa"/>
            <w:tcBorders>
              <w:top w:val="single" w:sz="4" w:space="0" w:color="auto"/>
              <w:left w:val="single" w:sz="12" w:space="0" w:color="auto"/>
              <w:bottom w:val="single" w:sz="12" w:space="0" w:color="auto"/>
            </w:tcBorders>
            <w:vAlign w:val="center"/>
          </w:tcPr>
          <w:p w:rsidR="00AD70E9" w:rsidRPr="00F074C0" w:rsidRDefault="00AD70E9" w:rsidP="00AD70E9">
            <w:pPr>
              <w:jc w:val="center"/>
              <w:rPr>
                <w:b/>
                <w:sz w:val="22"/>
              </w:rPr>
            </w:pPr>
            <w:r w:rsidRPr="00F074C0">
              <w:rPr>
                <w:rFonts w:hint="eastAsia"/>
                <w:b/>
                <w:sz w:val="22"/>
              </w:rPr>
              <w:t>前期</w:t>
            </w:r>
            <w:r>
              <w:rPr>
                <w:rFonts w:hint="eastAsia"/>
                <w:b/>
                <w:sz w:val="22"/>
              </w:rPr>
              <w:t>（</w:t>
            </w:r>
            <w:r>
              <w:rPr>
                <w:rFonts w:hint="eastAsia"/>
                <w:b/>
                <w:sz w:val="22"/>
              </w:rPr>
              <w:t>a</w:t>
            </w:r>
            <w:r>
              <w:rPr>
                <w:rFonts w:hint="eastAsia"/>
                <w:b/>
                <w:sz w:val="22"/>
              </w:rPr>
              <w:t>）</w:t>
            </w:r>
          </w:p>
        </w:tc>
        <w:tc>
          <w:tcPr>
            <w:tcW w:w="1134" w:type="dxa"/>
            <w:tcBorders>
              <w:top w:val="single" w:sz="4" w:space="0" w:color="auto"/>
              <w:bottom w:val="single" w:sz="12" w:space="0" w:color="auto"/>
              <w:right w:val="single" w:sz="12" w:space="0" w:color="auto"/>
            </w:tcBorders>
            <w:vAlign w:val="center"/>
          </w:tcPr>
          <w:p w:rsidR="00AD70E9" w:rsidRPr="00F074C0" w:rsidRDefault="00AD70E9" w:rsidP="00AD70E9">
            <w:pPr>
              <w:jc w:val="center"/>
              <w:rPr>
                <w:b/>
                <w:sz w:val="22"/>
              </w:rPr>
            </w:pPr>
            <w:r w:rsidRPr="00F074C0">
              <w:rPr>
                <w:rFonts w:hint="eastAsia"/>
                <w:b/>
                <w:sz w:val="22"/>
              </w:rPr>
              <w:t>後期</w:t>
            </w:r>
            <w:r>
              <w:rPr>
                <w:rFonts w:hint="eastAsia"/>
                <w:b/>
                <w:sz w:val="22"/>
              </w:rPr>
              <w:t>（</w:t>
            </w:r>
            <w:r>
              <w:rPr>
                <w:rFonts w:hint="eastAsia"/>
                <w:b/>
                <w:sz w:val="22"/>
              </w:rPr>
              <w:t>b</w:t>
            </w:r>
            <w:r>
              <w:rPr>
                <w:rFonts w:hint="eastAsia"/>
                <w:b/>
                <w:sz w:val="22"/>
              </w:rPr>
              <w:t>）</w:t>
            </w:r>
          </w:p>
        </w:tc>
        <w:tc>
          <w:tcPr>
            <w:tcW w:w="1701" w:type="dxa"/>
            <w:tcBorders>
              <w:top w:val="single" w:sz="4" w:space="0" w:color="auto"/>
              <w:left w:val="single" w:sz="12" w:space="0" w:color="auto"/>
              <w:bottom w:val="single" w:sz="12" w:space="0" w:color="auto"/>
            </w:tcBorders>
            <w:vAlign w:val="center"/>
          </w:tcPr>
          <w:p w:rsidR="00AD70E9" w:rsidRPr="00F074C0" w:rsidRDefault="00AD70E9" w:rsidP="00AD70E9">
            <w:pPr>
              <w:jc w:val="center"/>
              <w:rPr>
                <w:b/>
                <w:sz w:val="22"/>
              </w:rPr>
            </w:pPr>
            <w:r w:rsidRPr="00F074C0">
              <w:rPr>
                <w:rFonts w:hint="eastAsia"/>
                <w:b/>
                <w:sz w:val="22"/>
              </w:rPr>
              <w:t>前期</w:t>
            </w:r>
            <w:r>
              <w:rPr>
                <w:rFonts w:hint="eastAsia"/>
                <w:b/>
                <w:sz w:val="22"/>
              </w:rPr>
              <w:t>（</w:t>
            </w:r>
            <w:r>
              <w:rPr>
                <w:rFonts w:hint="eastAsia"/>
                <w:b/>
                <w:sz w:val="22"/>
              </w:rPr>
              <w:t>c</w:t>
            </w:r>
            <w:r>
              <w:rPr>
                <w:rFonts w:hint="eastAsia"/>
                <w:b/>
                <w:sz w:val="22"/>
              </w:rPr>
              <w:t>）</w:t>
            </w:r>
          </w:p>
        </w:tc>
        <w:tc>
          <w:tcPr>
            <w:tcW w:w="992" w:type="dxa"/>
            <w:tcBorders>
              <w:left w:val="single" w:sz="12" w:space="0" w:color="auto"/>
              <w:bottom w:val="single" w:sz="12" w:space="0" w:color="auto"/>
              <w:right w:val="single" w:sz="8" w:space="0" w:color="auto"/>
            </w:tcBorders>
            <w:vAlign w:val="center"/>
          </w:tcPr>
          <w:p w:rsidR="00AD70E9" w:rsidRPr="00F074C0" w:rsidRDefault="00AD70E9" w:rsidP="00AD70E9">
            <w:pPr>
              <w:jc w:val="center"/>
              <w:rPr>
                <w:b/>
                <w:sz w:val="22"/>
              </w:rPr>
            </w:pPr>
            <w:r>
              <w:rPr>
                <w:rFonts w:hint="eastAsia"/>
                <w:b/>
                <w:sz w:val="22"/>
              </w:rPr>
              <w:t>(c)-(a)</w:t>
            </w:r>
          </w:p>
        </w:tc>
        <w:tc>
          <w:tcPr>
            <w:tcW w:w="992" w:type="dxa"/>
            <w:tcBorders>
              <w:top w:val="single" w:sz="4" w:space="0" w:color="auto"/>
              <w:left w:val="single" w:sz="8" w:space="0" w:color="auto"/>
              <w:bottom w:val="single" w:sz="12" w:space="0" w:color="auto"/>
            </w:tcBorders>
            <w:vAlign w:val="center"/>
          </w:tcPr>
          <w:p w:rsidR="00AD70E9" w:rsidRPr="00F074C0" w:rsidRDefault="00AD70E9" w:rsidP="00AD70E9">
            <w:pPr>
              <w:jc w:val="center"/>
              <w:rPr>
                <w:b/>
                <w:sz w:val="22"/>
              </w:rPr>
            </w:pPr>
            <w:r>
              <w:rPr>
                <w:rFonts w:hint="eastAsia"/>
                <w:b/>
                <w:sz w:val="22"/>
              </w:rPr>
              <w:t>(c)-(b)</w:t>
            </w:r>
          </w:p>
        </w:tc>
      </w:tr>
      <w:tr w:rsidR="00312DFD" w:rsidTr="00312DFD">
        <w:tc>
          <w:tcPr>
            <w:tcW w:w="2660" w:type="dxa"/>
            <w:tcBorders>
              <w:top w:val="single" w:sz="12" w:space="0" w:color="auto"/>
              <w:right w:val="single" w:sz="12" w:space="0" w:color="auto"/>
            </w:tcBorders>
          </w:tcPr>
          <w:p w:rsidR="00312DFD" w:rsidRDefault="00312DFD" w:rsidP="00CF1413">
            <w:pPr>
              <w:jc w:val="center"/>
              <w:rPr>
                <w:sz w:val="22"/>
              </w:rPr>
            </w:pPr>
            <w:r>
              <w:rPr>
                <w:rFonts w:hint="eastAsia"/>
                <w:sz w:val="22"/>
              </w:rPr>
              <w:t>授業の目的</w:t>
            </w:r>
          </w:p>
        </w:tc>
        <w:tc>
          <w:tcPr>
            <w:tcW w:w="1134" w:type="dxa"/>
            <w:tcBorders>
              <w:top w:val="single" w:sz="12" w:space="0" w:color="auto"/>
              <w:left w:val="single" w:sz="12" w:space="0" w:color="auto"/>
            </w:tcBorders>
          </w:tcPr>
          <w:p w:rsidR="00312DFD" w:rsidRDefault="00312DFD" w:rsidP="00CF1413">
            <w:pPr>
              <w:jc w:val="center"/>
              <w:rPr>
                <w:sz w:val="22"/>
              </w:rPr>
            </w:pPr>
            <w:r>
              <w:rPr>
                <w:rFonts w:hint="eastAsia"/>
                <w:sz w:val="22"/>
              </w:rPr>
              <w:t>3.70</w:t>
            </w:r>
          </w:p>
        </w:tc>
        <w:tc>
          <w:tcPr>
            <w:tcW w:w="1134" w:type="dxa"/>
            <w:tcBorders>
              <w:top w:val="single" w:sz="12" w:space="0" w:color="auto"/>
              <w:right w:val="single" w:sz="12" w:space="0" w:color="auto"/>
            </w:tcBorders>
          </w:tcPr>
          <w:p w:rsidR="00312DFD" w:rsidRDefault="00312DFD" w:rsidP="00CF1413">
            <w:pPr>
              <w:jc w:val="center"/>
              <w:rPr>
                <w:sz w:val="22"/>
              </w:rPr>
            </w:pPr>
            <w:r>
              <w:rPr>
                <w:rFonts w:hint="eastAsia"/>
                <w:sz w:val="22"/>
              </w:rPr>
              <w:t>3.81</w:t>
            </w:r>
          </w:p>
        </w:tc>
        <w:tc>
          <w:tcPr>
            <w:tcW w:w="1701" w:type="dxa"/>
            <w:tcBorders>
              <w:top w:val="single" w:sz="12" w:space="0" w:color="auto"/>
              <w:left w:val="single" w:sz="12" w:space="0" w:color="auto"/>
            </w:tcBorders>
          </w:tcPr>
          <w:p w:rsidR="00312DFD" w:rsidRDefault="00312DFD" w:rsidP="00CF1413">
            <w:pPr>
              <w:jc w:val="center"/>
              <w:rPr>
                <w:sz w:val="22"/>
              </w:rPr>
            </w:pPr>
            <w:r>
              <w:rPr>
                <w:rFonts w:hint="eastAsia"/>
                <w:sz w:val="22"/>
              </w:rPr>
              <w:t>－</w:t>
            </w:r>
          </w:p>
        </w:tc>
        <w:tc>
          <w:tcPr>
            <w:tcW w:w="1984" w:type="dxa"/>
            <w:gridSpan w:val="2"/>
            <w:tcBorders>
              <w:top w:val="single" w:sz="12"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シラバスの明示</w:t>
            </w:r>
          </w:p>
        </w:tc>
        <w:tc>
          <w:tcPr>
            <w:tcW w:w="1134" w:type="dxa"/>
            <w:tcBorders>
              <w:left w:val="single" w:sz="12" w:space="0" w:color="auto"/>
            </w:tcBorders>
          </w:tcPr>
          <w:p w:rsidR="00312DFD" w:rsidRDefault="00312DFD" w:rsidP="00CF1413">
            <w:pPr>
              <w:jc w:val="center"/>
              <w:rPr>
                <w:sz w:val="22"/>
              </w:rPr>
            </w:pPr>
            <w:r>
              <w:rPr>
                <w:rFonts w:hint="eastAsia"/>
                <w:sz w:val="22"/>
              </w:rPr>
              <w:t>－</w:t>
            </w:r>
          </w:p>
        </w:tc>
        <w:tc>
          <w:tcPr>
            <w:tcW w:w="1134" w:type="dxa"/>
            <w:tcBorders>
              <w:right w:val="single" w:sz="12" w:space="0" w:color="auto"/>
            </w:tcBorders>
          </w:tcPr>
          <w:p w:rsidR="00312DFD" w:rsidRDefault="00312DFD" w:rsidP="00CF1413">
            <w:pPr>
              <w:jc w:val="center"/>
              <w:rPr>
                <w:sz w:val="22"/>
              </w:rPr>
            </w:pPr>
            <w:r>
              <w:rPr>
                <w:rFonts w:hint="eastAsia"/>
                <w:sz w:val="22"/>
              </w:rPr>
              <w:t>－</w:t>
            </w:r>
          </w:p>
        </w:tc>
        <w:tc>
          <w:tcPr>
            <w:tcW w:w="1701" w:type="dxa"/>
            <w:tcBorders>
              <w:left w:val="single" w:sz="12" w:space="0" w:color="auto"/>
            </w:tcBorders>
          </w:tcPr>
          <w:p w:rsidR="00312DFD" w:rsidRDefault="00312DFD" w:rsidP="00CF1413">
            <w:pPr>
              <w:jc w:val="center"/>
              <w:rPr>
                <w:sz w:val="22"/>
              </w:rPr>
            </w:pPr>
            <w:r>
              <w:rPr>
                <w:rFonts w:hint="eastAsia"/>
                <w:sz w:val="22"/>
              </w:rPr>
              <w:t>3.84</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AD70E9" w:rsidTr="00312DFD">
        <w:tc>
          <w:tcPr>
            <w:tcW w:w="2660" w:type="dxa"/>
            <w:tcBorders>
              <w:right w:val="single" w:sz="12" w:space="0" w:color="auto"/>
            </w:tcBorders>
          </w:tcPr>
          <w:p w:rsidR="00AD70E9" w:rsidRDefault="00AD70E9" w:rsidP="00CF1413">
            <w:pPr>
              <w:jc w:val="center"/>
              <w:rPr>
                <w:sz w:val="22"/>
              </w:rPr>
            </w:pPr>
            <w:r>
              <w:rPr>
                <w:rFonts w:hint="eastAsia"/>
                <w:sz w:val="22"/>
              </w:rPr>
              <w:t>授業の分量</w:t>
            </w:r>
          </w:p>
        </w:tc>
        <w:tc>
          <w:tcPr>
            <w:tcW w:w="1134" w:type="dxa"/>
            <w:tcBorders>
              <w:left w:val="single" w:sz="12" w:space="0" w:color="auto"/>
            </w:tcBorders>
          </w:tcPr>
          <w:p w:rsidR="00AD70E9" w:rsidRDefault="00AD70E9" w:rsidP="00CF1413">
            <w:pPr>
              <w:jc w:val="center"/>
              <w:rPr>
                <w:sz w:val="22"/>
              </w:rPr>
            </w:pPr>
            <w:r>
              <w:rPr>
                <w:rFonts w:hint="eastAsia"/>
                <w:sz w:val="22"/>
              </w:rPr>
              <w:t>3.60</w:t>
            </w:r>
          </w:p>
        </w:tc>
        <w:tc>
          <w:tcPr>
            <w:tcW w:w="1134" w:type="dxa"/>
            <w:tcBorders>
              <w:right w:val="single" w:sz="12" w:space="0" w:color="auto"/>
            </w:tcBorders>
          </w:tcPr>
          <w:p w:rsidR="00AD70E9" w:rsidRDefault="00AD70E9" w:rsidP="00CF1413">
            <w:pPr>
              <w:jc w:val="center"/>
              <w:rPr>
                <w:sz w:val="22"/>
              </w:rPr>
            </w:pPr>
            <w:r>
              <w:rPr>
                <w:rFonts w:hint="eastAsia"/>
                <w:sz w:val="22"/>
              </w:rPr>
              <w:t>3.71</w:t>
            </w:r>
          </w:p>
        </w:tc>
        <w:tc>
          <w:tcPr>
            <w:tcW w:w="1701" w:type="dxa"/>
            <w:tcBorders>
              <w:left w:val="single" w:sz="12" w:space="0" w:color="auto"/>
            </w:tcBorders>
          </w:tcPr>
          <w:p w:rsidR="00AD70E9" w:rsidRDefault="00AD70E9" w:rsidP="00CF1413">
            <w:pPr>
              <w:jc w:val="center"/>
              <w:rPr>
                <w:sz w:val="22"/>
              </w:rPr>
            </w:pPr>
            <w:r>
              <w:rPr>
                <w:rFonts w:hint="eastAsia"/>
                <w:sz w:val="22"/>
              </w:rPr>
              <w:t>4.20</w:t>
            </w:r>
          </w:p>
        </w:tc>
        <w:tc>
          <w:tcPr>
            <w:tcW w:w="992" w:type="dxa"/>
            <w:tcBorders>
              <w:top w:val="single" w:sz="4" w:space="0" w:color="auto"/>
              <w:left w:val="single" w:sz="12" w:space="0" w:color="auto"/>
              <w:right w:val="single" w:sz="8" w:space="0" w:color="auto"/>
            </w:tcBorders>
          </w:tcPr>
          <w:p w:rsidR="00312DFD" w:rsidRPr="00312DFD" w:rsidRDefault="00312DFD" w:rsidP="00312DFD">
            <w:pPr>
              <w:jc w:val="center"/>
              <w:rPr>
                <w:sz w:val="22"/>
              </w:rPr>
            </w:pPr>
            <w:r w:rsidRPr="00312DFD">
              <w:rPr>
                <w:rFonts w:hint="eastAsia"/>
                <w:sz w:val="22"/>
              </w:rPr>
              <w:t>0.60</w:t>
            </w:r>
          </w:p>
        </w:tc>
        <w:tc>
          <w:tcPr>
            <w:tcW w:w="992" w:type="dxa"/>
            <w:tcBorders>
              <w:top w:val="single" w:sz="4" w:space="0" w:color="auto"/>
              <w:left w:val="single" w:sz="8" w:space="0" w:color="auto"/>
            </w:tcBorders>
          </w:tcPr>
          <w:p w:rsidR="00AD70E9" w:rsidRPr="00312DFD" w:rsidRDefault="00312DFD" w:rsidP="00CF1413">
            <w:pPr>
              <w:jc w:val="center"/>
              <w:rPr>
                <w:sz w:val="22"/>
              </w:rPr>
            </w:pPr>
            <w:r w:rsidRPr="00312DFD">
              <w:rPr>
                <w:rFonts w:hint="eastAsia"/>
                <w:sz w:val="22"/>
              </w:rPr>
              <w:t>0.49</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授業のレベル</w:t>
            </w:r>
          </w:p>
        </w:tc>
        <w:tc>
          <w:tcPr>
            <w:tcW w:w="1134" w:type="dxa"/>
            <w:tcBorders>
              <w:left w:val="single" w:sz="12" w:space="0" w:color="auto"/>
            </w:tcBorders>
          </w:tcPr>
          <w:p w:rsidR="00AD70E9" w:rsidRDefault="00AD70E9" w:rsidP="00CF1413">
            <w:pPr>
              <w:jc w:val="center"/>
              <w:rPr>
                <w:sz w:val="22"/>
              </w:rPr>
            </w:pPr>
            <w:r>
              <w:rPr>
                <w:rFonts w:hint="eastAsia"/>
                <w:sz w:val="22"/>
              </w:rPr>
              <w:t>3.56</w:t>
            </w:r>
          </w:p>
        </w:tc>
        <w:tc>
          <w:tcPr>
            <w:tcW w:w="1134" w:type="dxa"/>
            <w:tcBorders>
              <w:right w:val="single" w:sz="12" w:space="0" w:color="auto"/>
            </w:tcBorders>
          </w:tcPr>
          <w:p w:rsidR="00AD70E9" w:rsidRDefault="00AD70E9" w:rsidP="00CF1413">
            <w:pPr>
              <w:jc w:val="center"/>
              <w:rPr>
                <w:sz w:val="22"/>
              </w:rPr>
            </w:pPr>
            <w:r>
              <w:rPr>
                <w:rFonts w:hint="eastAsia"/>
                <w:sz w:val="22"/>
              </w:rPr>
              <w:t>3.65</w:t>
            </w:r>
          </w:p>
        </w:tc>
        <w:tc>
          <w:tcPr>
            <w:tcW w:w="1701" w:type="dxa"/>
            <w:tcBorders>
              <w:left w:val="single" w:sz="12" w:space="0" w:color="auto"/>
            </w:tcBorders>
          </w:tcPr>
          <w:p w:rsidR="00AD70E9" w:rsidRDefault="00AD70E9" w:rsidP="00CF1413">
            <w:pPr>
              <w:jc w:val="center"/>
              <w:rPr>
                <w:sz w:val="22"/>
              </w:rPr>
            </w:pPr>
            <w:r>
              <w:rPr>
                <w:rFonts w:hint="eastAsia"/>
                <w:sz w:val="22"/>
              </w:rPr>
              <w:t>4.19</w:t>
            </w:r>
          </w:p>
        </w:tc>
        <w:tc>
          <w:tcPr>
            <w:tcW w:w="992" w:type="dxa"/>
            <w:tcBorders>
              <w:left w:val="single" w:sz="12" w:space="0" w:color="auto"/>
              <w:right w:val="single" w:sz="8" w:space="0" w:color="auto"/>
            </w:tcBorders>
          </w:tcPr>
          <w:p w:rsidR="00AD70E9" w:rsidRPr="00312DFD" w:rsidRDefault="00312DFD" w:rsidP="00CF1413">
            <w:pPr>
              <w:jc w:val="center"/>
              <w:rPr>
                <w:sz w:val="22"/>
              </w:rPr>
            </w:pPr>
            <w:r w:rsidRPr="00312DFD">
              <w:rPr>
                <w:rFonts w:hint="eastAsia"/>
                <w:sz w:val="22"/>
              </w:rPr>
              <w:t>0.63</w:t>
            </w:r>
          </w:p>
        </w:tc>
        <w:tc>
          <w:tcPr>
            <w:tcW w:w="992" w:type="dxa"/>
            <w:tcBorders>
              <w:left w:val="single" w:sz="8" w:space="0" w:color="auto"/>
            </w:tcBorders>
          </w:tcPr>
          <w:p w:rsidR="00AD70E9" w:rsidRPr="00312DFD" w:rsidRDefault="00312DFD" w:rsidP="00CF1413">
            <w:pPr>
              <w:jc w:val="center"/>
              <w:rPr>
                <w:sz w:val="22"/>
              </w:rPr>
            </w:pPr>
            <w:r w:rsidRPr="00312DFD">
              <w:rPr>
                <w:rFonts w:hint="eastAsia"/>
                <w:sz w:val="22"/>
              </w:rPr>
              <w:t>0.54</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内容への興味</w:t>
            </w:r>
          </w:p>
        </w:tc>
        <w:tc>
          <w:tcPr>
            <w:tcW w:w="1134" w:type="dxa"/>
            <w:tcBorders>
              <w:left w:val="single" w:sz="12" w:space="0" w:color="auto"/>
            </w:tcBorders>
          </w:tcPr>
          <w:p w:rsidR="00AD70E9" w:rsidRDefault="00AD70E9" w:rsidP="00CF1413">
            <w:pPr>
              <w:jc w:val="center"/>
              <w:rPr>
                <w:sz w:val="22"/>
              </w:rPr>
            </w:pPr>
            <w:r>
              <w:rPr>
                <w:rFonts w:hint="eastAsia"/>
                <w:sz w:val="22"/>
              </w:rPr>
              <w:t>3.66</w:t>
            </w:r>
          </w:p>
        </w:tc>
        <w:tc>
          <w:tcPr>
            <w:tcW w:w="1134" w:type="dxa"/>
            <w:tcBorders>
              <w:right w:val="single" w:sz="12" w:space="0" w:color="auto"/>
            </w:tcBorders>
          </w:tcPr>
          <w:p w:rsidR="00AD70E9" w:rsidRDefault="00AD70E9" w:rsidP="00CF1413">
            <w:pPr>
              <w:jc w:val="center"/>
              <w:rPr>
                <w:sz w:val="22"/>
              </w:rPr>
            </w:pPr>
            <w:r>
              <w:rPr>
                <w:rFonts w:hint="eastAsia"/>
                <w:sz w:val="22"/>
              </w:rPr>
              <w:t>3.83</w:t>
            </w:r>
          </w:p>
        </w:tc>
        <w:tc>
          <w:tcPr>
            <w:tcW w:w="1701" w:type="dxa"/>
            <w:tcBorders>
              <w:left w:val="single" w:sz="12" w:space="0" w:color="auto"/>
            </w:tcBorders>
          </w:tcPr>
          <w:p w:rsidR="00AD70E9" w:rsidRDefault="00AD70E9" w:rsidP="00CF1413">
            <w:pPr>
              <w:jc w:val="center"/>
              <w:rPr>
                <w:sz w:val="22"/>
              </w:rPr>
            </w:pPr>
            <w:r>
              <w:rPr>
                <w:rFonts w:hint="eastAsia"/>
                <w:sz w:val="22"/>
              </w:rPr>
              <w:t>3.85</w:t>
            </w:r>
          </w:p>
        </w:tc>
        <w:tc>
          <w:tcPr>
            <w:tcW w:w="992" w:type="dxa"/>
            <w:tcBorders>
              <w:left w:val="single" w:sz="12" w:space="0" w:color="auto"/>
              <w:right w:val="single" w:sz="8" w:space="0" w:color="auto"/>
            </w:tcBorders>
          </w:tcPr>
          <w:p w:rsidR="00AD70E9" w:rsidRPr="00312DFD" w:rsidRDefault="00312DFD" w:rsidP="00CF1413">
            <w:pPr>
              <w:jc w:val="center"/>
              <w:rPr>
                <w:sz w:val="22"/>
              </w:rPr>
            </w:pPr>
            <w:r w:rsidRPr="00312DFD">
              <w:rPr>
                <w:rFonts w:hint="eastAsia"/>
                <w:sz w:val="22"/>
              </w:rPr>
              <w:t>0.19</w:t>
            </w:r>
          </w:p>
        </w:tc>
        <w:tc>
          <w:tcPr>
            <w:tcW w:w="992" w:type="dxa"/>
            <w:tcBorders>
              <w:left w:val="single" w:sz="8" w:space="0" w:color="auto"/>
            </w:tcBorders>
          </w:tcPr>
          <w:p w:rsidR="00AD70E9" w:rsidRPr="00312DFD" w:rsidRDefault="00312DFD" w:rsidP="00CF1413">
            <w:pPr>
              <w:jc w:val="center"/>
              <w:rPr>
                <w:sz w:val="22"/>
              </w:rPr>
            </w:pPr>
            <w:r w:rsidRPr="00312DFD">
              <w:rPr>
                <w:rFonts w:hint="eastAsia"/>
                <w:sz w:val="22"/>
              </w:rPr>
              <w:t>0.02</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今後役立つか</w:t>
            </w:r>
          </w:p>
        </w:tc>
        <w:tc>
          <w:tcPr>
            <w:tcW w:w="1134" w:type="dxa"/>
            <w:tcBorders>
              <w:left w:val="single" w:sz="12" w:space="0" w:color="auto"/>
            </w:tcBorders>
          </w:tcPr>
          <w:p w:rsidR="00AD70E9" w:rsidRDefault="00AD70E9" w:rsidP="00CF1413">
            <w:pPr>
              <w:jc w:val="center"/>
              <w:rPr>
                <w:sz w:val="22"/>
              </w:rPr>
            </w:pPr>
            <w:r>
              <w:rPr>
                <w:rFonts w:hint="eastAsia"/>
                <w:sz w:val="22"/>
              </w:rPr>
              <w:t>3.91</w:t>
            </w:r>
          </w:p>
        </w:tc>
        <w:tc>
          <w:tcPr>
            <w:tcW w:w="1134" w:type="dxa"/>
            <w:tcBorders>
              <w:right w:val="single" w:sz="12" w:space="0" w:color="auto"/>
            </w:tcBorders>
          </w:tcPr>
          <w:p w:rsidR="00AD70E9" w:rsidRDefault="00AD70E9" w:rsidP="00CF1413">
            <w:pPr>
              <w:jc w:val="center"/>
              <w:rPr>
                <w:sz w:val="22"/>
              </w:rPr>
            </w:pPr>
            <w:r>
              <w:rPr>
                <w:rFonts w:hint="eastAsia"/>
                <w:sz w:val="22"/>
              </w:rPr>
              <w:t>4.01</w:t>
            </w:r>
          </w:p>
        </w:tc>
        <w:tc>
          <w:tcPr>
            <w:tcW w:w="1701" w:type="dxa"/>
            <w:tcBorders>
              <w:left w:val="single" w:sz="12" w:space="0" w:color="auto"/>
            </w:tcBorders>
          </w:tcPr>
          <w:p w:rsidR="00AD70E9" w:rsidRDefault="00AD70E9" w:rsidP="00CF1413">
            <w:pPr>
              <w:jc w:val="center"/>
              <w:rPr>
                <w:sz w:val="22"/>
              </w:rPr>
            </w:pPr>
            <w:r>
              <w:rPr>
                <w:rFonts w:hint="eastAsia"/>
                <w:sz w:val="22"/>
              </w:rPr>
              <w:t>4.07</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0.16</w:t>
            </w:r>
          </w:p>
        </w:tc>
        <w:tc>
          <w:tcPr>
            <w:tcW w:w="992" w:type="dxa"/>
            <w:tcBorders>
              <w:left w:val="single" w:sz="8" w:space="0" w:color="auto"/>
            </w:tcBorders>
          </w:tcPr>
          <w:p w:rsidR="00AD70E9" w:rsidRDefault="00312DFD" w:rsidP="00CF1413">
            <w:pPr>
              <w:jc w:val="center"/>
              <w:rPr>
                <w:sz w:val="22"/>
              </w:rPr>
            </w:pPr>
            <w:r>
              <w:rPr>
                <w:rFonts w:hint="eastAsia"/>
                <w:sz w:val="22"/>
              </w:rPr>
              <w:t>0.06</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教員の熱意</w:t>
            </w:r>
          </w:p>
        </w:tc>
        <w:tc>
          <w:tcPr>
            <w:tcW w:w="1134" w:type="dxa"/>
            <w:tcBorders>
              <w:left w:val="single" w:sz="12" w:space="0" w:color="auto"/>
            </w:tcBorders>
          </w:tcPr>
          <w:p w:rsidR="00AD70E9" w:rsidRDefault="00AD70E9" w:rsidP="00CF1413">
            <w:pPr>
              <w:jc w:val="center"/>
              <w:rPr>
                <w:sz w:val="22"/>
              </w:rPr>
            </w:pPr>
            <w:r>
              <w:rPr>
                <w:rFonts w:hint="eastAsia"/>
                <w:sz w:val="22"/>
              </w:rPr>
              <w:t>3.79</w:t>
            </w:r>
          </w:p>
        </w:tc>
        <w:tc>
          <w:tcPr>
            <w:tcW w:w="1134" w:type="dxa"/>
            <w:tcBorders>
              <w:right w:val="single" w:sz="12" w:space="0" w:color="auto"/>
            </w:tcBorders>
          </w:tcPr>
          <w:p w:rsidR="00AD70E9" w:rsidRDefault="00AD70E9" w:rsidP="00CF1413">
            <w:pPr>
              <w:jc w:val="center"/>
              <w:rPr>
                <w:sz w:val="22"/>
              </w:rPr>
            </w:pPr>
            <w:r>
              <w:rPr>
                <w:rFonts w:hint="eastAsia"/>
                <w:sz w:val="22"/>
              </w:rPr>
              <w:t>3.87</w:t>
            </w:r>
          </w:p>
        </w:tc>
        <w:tc>
          <w:tcPr>
            <w:tcW w:w="1701" w:type="dxa"/>
            <w:tcBorders>
              <w:left w:val="single" w:sz="12" w:space="0" w:color="auto"/>
            </w:tcBorders>
          </w:tcPr>
          <w:p w:rsidR="00AD70E9" w:rsidRDefault="00AD70E9" w:rsidP="00CF1413">
            <w:pPr>
              <w:jc w:val="center"/>
              <w:rPr>
                <w:sz w:val="22"/>
              </w:rPr>
            </w:pPr>
            <w:r>
              <w:rPr>
                <w:rFonts w:hint="eastAsia"/>
                <w:sz w:val="22"/>
              </w:rPr>
              <w:t>3.97</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0.18</w:t>
            </w:r>
          </w:p>
        </w:tc>
        <w:tc>
          <w:tcPr>
            <w:tcW w:w="992" w:type="dxa"/>
            <w:tcBorders>
              <w:left w:val="single" w:sz="8" w:space="0" w:color="auto"/>
            </w:tcBorders>
          </w:tcPr>
          <w:p w:rsidR="00AD70E9" w:rsidRDefault="00312DFD" w:rsidP="00CF1413">
            <w:pPr>
              <w:jc w:val="center"/>
              <w:rPr>
                <w:sz w:val="22"/>
              </w:rPr>
            </w:pPr>
            <w:r>
              <w:rPr>
                <w:rFonts w:hint="eastAsia"/>
                <w:sz w:val="22"/>
              </w:rPr>
              <w:t>0.10</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説明の仕方</w:t>
            </w:r>
          </w:p>
        </w:tc>
        <w:tc>
          <w:tcPr>
            <w:tcW w:w="1134" w:type="dxa"/>
            <w:tcBorders>
              <w:left w:val="single" w:sz="12" w:space="0" w:color="auto"/>
            </w:tcBorders>
          </w:tcPr>
          <w:p w:rsidR="00AD70E9" w:rsidRDefault="00AD70E9" w:rsidP="00CF1413">
            <w:pPr>
              <w:jc w:val="center"/>
              <w:rPr>
                <w:sz w:val="22"/>
              </w:rPr>
            </w:pPr>
            <w:r>
              <w:rPr>
                <w:rFonts w:hint="eastAsia"/>
                <w:sz w:val="22"/>
              </w:rPr>
              <w:t>3.59</w:t>
            </w:r>
          </w:p>
        </w:tc>
        <w:tc>
          <w:tcPr>
            <w:tcW w:w="1134" w:type="dxa"/>
            <w:tcBorders>
              <w:right w:val="single" w:sz="12" w:space="0" w:color="auto"/>
            </w:tcBorders>
          </w:tcPr>
          <w:p w:rsidR="00AD70E9" w:rsidRDefault="00AD70E9" w:rsidP="00CF1413">
            <w:pPr>
              <w:jc w:val="center"/>
              <w:rPr>
                <w:sz w:val="22"/>
              </w:rPr>
            </w:pPr>
            <w:r>
              <w:rPr>
                <w:rFonts w:hint="eastAsia"/>
                <w:sz w:val="22"/>
              </w:rPr>
              <w:t>3.73</w:t>
            </w:r>
          </w:p>
        </w:tc>
        <w:tc>
          <w:tcPr>
            <w:tcW w:w="1701" w:type="dxa"/>
            <w:tcBorders>
              <w:left w:val="single" w:sz="12" w:space="0" w:color="auto"/>
            </w:tcBorders>
          </w:tcPr>
          <w:p w:rsidR="00AD70E9" w:rsidRDefault="00AD70E9" w:rsidP="00CF1413">
            <w:pPr>
              <w:jc w:val="center"/>
              <w:rPr>
                <w:sz w:val="22"/>
              </w:rPr>
            </w:pPr>
            <w:r>
              <w:rPr>
                <w:rFonts w:hint="eastAsia"/>
                <w:sz w:val="22"/>
              </w:rPr>
              <w:t>3.68</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0.09</w:t>
            </w:r>
          </w:p>
        </w:tc>
        <w:tc>
          <w:tcPr>
            <w:tcW w:w="992" w:type="dxa"/>
            <w:tcBorders>
              <w:left w:val="single" w:sz="8" w:space="0" w:color="auto"/>
            </w:tcBorders>
          </w:tcPr>
          <w:p w:rsidR="00AD70E9" w:rsidRDefault="00312DFD" w:rsidP="00CF1413">
            <w:pPr>
              <w:jc w:val="center"/>
              <w:rPr>
                <w:sz w:val="22"/>
              </w:rPr>
            </w:pPr>
            <w:r w:rsidRPr="00312DFD">
              <w:rPr>
                <w:rFonts w:hint="eastAsia"/>
                <w:color w:val="FF0000"/>
                <w:sz w:val="22"/>
              </w:rPr>
              <w:t>-0.05</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授業の進度</w:t>
            </w:r>
          </w:p>
        </w:tc>
        <w:tc>
          <w:tcPr>
            <w:tcW w:w="1134" w:type="dxa"/>
            <w:tcBorders>
              <w:left w:val="single" w:sz="12" w:space="0" w:color="auto"/>
            </w:tcBorders>
          </w:tcPr>
          <w:p w:rsidR="00AD70E9" w:rsidRDefault="00AD70E9" w:rsidP="00CF1413">
            <w:pPr>
              <w:jc w:val="center"/>
              <w:rPr>
                <w:sz w:val="22"/>
              </w:rPr>
            </w:pPr>
            <w:r>
              <w:rPr>
                <w:rFonts w:hint="eastAsia"/>
                <w:sz w:val="22"/>
              </w:rPr>
              <w:t>3.60</w:t>
            </w:r>
          </w:p>
        </w:tc>
        <w:tc>
          <w:tcPr>
            <w:tcW w:w="1134" w:type="dxa"/>
            <w:tcBorders>
              <w:right w:val="single" w:sz="12" w:space="0" w:color="auto"/>
            </w:tcBorders>
          </w:tcPr>
          <w:p w:rsidR="00AD70E9" w:rsidRDefault="00AD70E9" w:rsidP="00CF1413">
            <w:pPr>
              <w:jc w:val="center"/>
              <w:rPr>
                <w:sz w:val="22"/>
              </w:rPr>
            </w:pPr>
            <w:r>
              <w:rPr>
                <w:rFonts w:hint="eastAsia"/>
                <w:sz w:val="22"/>
              </w:rPr>
              <w:t>3.74</w:t>
            </w:r>
          </w:p>
        </w:tc>
        <w:tc>
          <w:tcPr>
            <w:tcW w:w="1701" w:type="dxa"/>
            <w:tcBorders>
              <w:left w:val="single" w:sz="12" w:space="0" w:color="auto"/>
            </w:tcBorders>
          </w:tcPr>
          <w:p w:rsidR="00AD70E9" w:rsidRDefault="00AD70E9" w:rsidP="00CF1413">
            <w:pPr>
              <w:jc w:val="center"/>
              <w:rPr>
                <w:sz w:val="22"/>
              </w:rPr>
            </w:pPr>
            <w:r>
              <w:rPr>
                <w:rFonts w:hint="eastAsia"/>
                <w:sz w:val="22"/>
              </w:rPr>
              <w:t>4.12</w:t>
            </w:r>
          </w:p>
        </w:tc>
        <w:tc>
          <w:tcPr>
            <w:tcW w:w="992" w:type="dxa"/>
            <w:tcBorders>
              <w:left w:val="single" w:sz="12" w:space="0" w:color="auto"/>
              <w:right w:val="single" w:sz="8" w:space="0" w:color="auto"/>
            </w:tcBorders>
          </w:tcPr>
          <w:p w:rsidR="00AD70E9" w:rsidRPr="00312DFD" w:rsidRDefault="00312DFD" w:rsidP="00CF1413">
            <w:pPr>
              <w:jc w:val="center"/>
              <w:rPr>
                <w:sz w:val="22"/>
              </w:rPr>
            </w:pPr>
            <w:r w:rsidRPr="00312DFD">
              <w:rPr>
                <w:rFonts w:hint="eastAsia"/>
                <w:sz w:val="22"/>
              </w:rPr>
              <w:t>0.52</w:t>
            </w:r>
          </w:p>
        </w:tc>
        <w:tc>
          <w:tcPr>
            <w:tcW w:w="992" w:type="dxa"/>
            <w:tcBorders>
              <w:left w:val="single" w:sz="8" w:space="0" w:color="auto"/>
            </w:tcBorders>
          </w:tcPr>
          <w:p w:rsidR="00AD70E9" w:rsidRPr="00312DFD" w:rsidRDefault="00312DFD" w:rsidP="00CF1413">
            <w:pPr>
              <w:jc w:val="center"/>
              <w:rPr>
                <w:sz w:val="22"/>
              </w:rPr>
            </w:pPr>
            <w:r w:rsidRPr="00312DFD">
              <w:rPr>
                <w:rFonts w:hint="eastAsia"/>
                <w:sz w:val="22"/>
              </w:rPr>
              <w:t>0.38</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聞き取れたか</w:t>
            </w:r>
          </w:p>
        </w:tc>
        <w:tc>
          <w:tcPr>
            <w:tcW w:w="1134" w:type="dxa"/>
            <w:tcBorders>
              <w:left w:val="single" w:sz="12" w:space="0" w:color="auto"/>
            </w:tcBorders>
          </w:tcPr>
          <w:p w:rsidR="00AD70E9" w:rsidRDefault="00AD70E9" w:rsidP="00CF1413">
            <w:pPr>
              <w:jc w:val="center"/>
              <w:rPr>
                <w:sz w:val="22"/>
              </w:rPr>
            </w:pPr>
            <w:r>
              <w:rPr>
                <w:rFonts w:hint="eastAsia"/>
                <w:sz w:val="22"/>
              </w:rPr>
              <w:t>3.77</w:t>
            </w:r>
          </w:p>
        </w:tc>
        <w:tc>
          <w:tcPr>
            <w:tcW w:w="1134" w:type="dxa"/>
            <w:tcBorders>
              <w:right w:val="single" w:sz="12" w:space="0" w:color="auto"/>
            </w:tcBorders>
          </w:tcPr>
          <w:p w:rsidR="00AD70E9" w:rsidRDefault="00AD70E9" w:rsidP="00CF1413">
            <w:pPr>
              <w:jc w:val="center"/>
              <w:rPr>
                <w:sz w:val="22"/>
              </w:rPr>
            </w:pPr>
            <w:r>
              <w:rPr>
                <w:rFonts w:hint="eastAsia"/>
                <w:sz w:val="22"/>
              </w:rPr>
              <w:t>3.91</w:t>
            </w:r>
          </w:p>
        </w:tc>
        <w:tc>
          <w:tcPr>
            <w:tcW w:w="1701" w:type="dxa"/>
            <w:tcBorders>
              <w:left w:val="single" w:sz="12" w:space="0" w:color="auto"/>
            </w:tcBorders>
          </w:tcPr>
          <w:p w:rsidR="00AD70E9" w:rsidRDefault="00AD70E9" w:rsidP="00CF1413">
            <w:pPr>
              <w:jc w:val="center"/>
              <w:rPr>
                <w:sz w:val="22"/>
              </w:rPr>
            </w:pPr>
            <w:r>
              <w:rPr>
                <w:rFonts w:hint="eastAsia"/>
                <w:sz w:val="22"/>
              </w:rPr>
              <w:t>3.81</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0.04</w:t>
            </w:r>
          </w:p>
        </w:tc>
        <w:tc>
          <w:tcPr>
            <w:tcW w:w="992" w:type="dxa"/>
            <w:tcBorders>
              <w:left w:val="single" w:sz="8" w:space="0" w:color="auto"/>
            </w:tcBorders>
          </w:tcPr>
          <w:p w:rsidR="00AD70E9" w:rsidRPr="00312DFD" w:rsidRDefault="00312DFD" w:rsidP="00CF1413">
            <w:pPr>
              <w:jc w:val="center"/>
              <w:rPr>
                <w:color w:val="FF0000"/>
                <w:sz w:val="22"/>
              </w:rPr>
            </w:pPr>
            <w:r w:rsidRPr="00312DFD">
              <w:rPr>
                <w:rFonts w:hint="eastAsia"/>
                <w:color w:val="FF0000"/>
                <w:sz w:val="22"/>
              </w:rPr>
              <w:t>-0.10</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板書の字や図</w:t>
            </w:r>
          </w:p>
        </w:tc>
        <w:tc>
          <w:tcPr>
            <w:tcW w:w="1134" w:type="dxa"/>
            <w:tcBorders>
              <w:left w:val="single" w:sz="12" w:space="0" w:color="auto"/>
            </w:tcBorders>
          </w:tcPr>
          <w:p w:rsidR="00AD70E9" w:rsidRDefault="00AD70E9" w:rsidP="00CF1413">
            <w:pPr>
              <w:jc w:val="center"/>
              <w:rPr>
                <w:sz w:val="22"/>
              </w:rPr>
            </w:pPr>
            <w:r>
              <w:rPr>
                <w:rFonts w:hint="eastAsia"/>
                <w:sz w:val="22"/>
              </w:rPr>
              <w:t>3.63</w:t>
            </w:r>
          </w:p>
        </w:tc>
        <w:tc>
          <w:tcPr>
            <w:tcW w:w="1134" w:type="dxa"/>
            <w:tcBorders>
              <w:right w:val="single" w:sz="12" w:space="0" w:color="auto"/>
            </w:tcBorders>
          </w:tcPr>
          <w:p w:rsidR="00AD70E9" w:rsidRDefault="00AD70E9" w:rsidP="00CF1413">
            <w:pPr>
              <w:jc w:val="center"/>
              <w:rPr>
                <w:sz w:val="22"/>
              </w:rPr>
            </w:pPr>
            <w:r>
              <w:rPr>
                <w:rFonts w:hint="eastAsia"/>
                <w:sz w:val="22"/>
              </w:rPr>
              <w:t>3.78</w:t>
            </w:r>
          </w:p>
        </w:tc>
        <w:tc>
          <w:tcPr>
            <w:tcW w:w="1701" w:type="dxa"/>
            <w:tcBorders>
              <w:left w:val="single" w:sz="12" w:space="0" w:color="auto"/>
            </w:tcBorders>
          </w:tcPr>
          <w:p w:rsidR="00AD70E9" w:rsidRDefault="00AD70E9" w:rsidP="00CF1413">
            <w:pPr>
              <w:jc w:val="center"/>
              <w:rPr>
                <w:sz w:val="22"/>
              </w:rPr>
            </w:pPr>
            <w:r>
              <w:rPr>
                <w:rFonts w:hint="eastAsia"/>
                <w:sz w:val="22"/>
              </w:rPr>
              <w:t>3.77</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0.14</w:t>
            </w:r>
          </w:p>
        </w:tc>
        <w:tc>
          <w:tcPr>
            <w:tcW w:w="992" w:type="dxa"/>
            <w:tcBorders>
              <w:left w:val="single" w:sz="8" w:space="0" w:color="auto"/>
            </w:tcBorders>
          </w:tcPr>
          <w:p w:rsidR="00AD70E9" w:rsidRPr="00312DFD" w:rsidRDefault="00312DFD" w:rsidP="00CF1413">
            <w:pPr>
              <w:jc w:val="center"/>
              <w:rPr>
                <w:color w:val="FF0000"/>
                <w:sz w:val="22"/>
              </w:rPr>
            </w:pPr>
            <w:r w:rsidRPr="00312DFD">
              <w:rPr>
                <w:rFonts w:hint="eastAsia"/>
                <w:color w:val="FF0000"/>
                <w:sz w:val="22"/>
              </w:rPr>
              <w:t>-0.01</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教科書や教材</w:t>
            </w:r>
          </w:p>
        </w:tc>
        <w:tc>
          <w:tcPr>
            <w:tcW w:w="1134" w:type="dxa"/>
            <w:tcBorders>
              <w:left w:val="single" w:sz="12" w:space="0" w:color="auto"/>
            </w:tcBorders>
          </w:tcPr>
          <w:p w:rsidR="00AD70E9" w:rsidRDefault="00AD70E9" w:rsidP="00CF1413">
            <w:pPr>
              <w:jc w:val="center"/>
              <w:rPr>
                <w:sz w:val="22"/>
              </w:rPr>
            </w:pPr>
            <w:r>
              <w:rPr>
                <w:rFonts w:hint="eastAsia"/>
                <w:sz w:val="22"/>
              </w:rPr>
              <w:t>3.71</w:t>
            </w:r>
          </w:p>
        </w:tc>
        <w:tc>
          <w:tcPr>
            <w:tcW w:w="1134" w:type="dxa"/>
            <w:tcBorders>
              <w:right w:val="single" w:sz="12" w:space="0" w:color="auto"/>
            </w:tcBorders>
          </w:tcPr>
          <w:p w:rsidR="00AD70E9" w:rsidRDefault="00AD70E9" w:rsidP="00CF1413">
            <w:pPr>
              <w:jc w:val="center"/>
              <w:rPr>
                <w:sz w:val="22"/>
              </w:rPr>
            </w:pPr>
            <w:r>
              <w:rPr>
                <w:rFonts w:hint="eastAsia"/>
                <w:sz w:val="22"/>
              </w:rPr>
              <w:t>3.78</w:t>
            </w:r>
          </w:p>
        </w:tc>
        <w:tc>
          <w:tcPr>
            <w:tcW w:w="1701" w:type="dxa"/>
            <w:tcBorders>
              <w:left w:val="single" w:sz="12" w:space="0" w:color="auto"/>
            </w:tcBorders>
          </w:tcPr>
          <w:p w:rsidR="00AD70E9" w:rsidRDefault="00AD70E9" w:rsidP="00CF1413">
            <w:pPr>
              <w:jc w:val="center"/>
              <w:rPr>
                <w:sz w:val="22"/>
              </w:rPr>
            </w:pPr>
            <w:r>
              <w:rPr>
                <w:rFonts w:hint="eastAsia"/>
                <w:sz w:val="22"/>
              </w:rPr>
              <w:t>3.95</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0.24</w:t>
            </w:r>
          </w:p>
        </w:tc>
        <w:tc>
          <w:tcPr>
            <w:tcW w:w="992" w:type="dxa"/>
            <w:tcBorders>
              <w:left w:val="single" w:sz="8" w:space="0" w:color="auto"/>
            </w:tcBorders>
          </w:tcPr>
          <w:p w:rsidR="00AD70E9" w:rsidRDefault="00312DFD" w:rsidP="00CF1413">
            <w:pPr>
              <w:jc w:val="center"/>
              <w:rPr>
                <w:sz w:val="22"/>
              </w:rPr>
            </w:pPr>
            <w:r>
              <w:rPr>
                <w:rFonts w:hint="eastAsia"/>
                <w:sz w:val="22"/>
              </w:rPr>
              <w:t>0.17</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学生への応対</w:t>
            </w:r>
          </w:p>
        </w:tc>
        <w:tc>
          <w:tcPr>
            <w:tcW w:w="1134" w:type="dxa"/>
            <w:tcBorders>
              <w:left w:val="single" w:sz="12" w:space="0" w:color="auto"/>
            </w:tcBorders>
          </w:tcPr>
          <w:p w:rsidR="00AD70E9" w:rsidRDefault="00AD70E9" w:rsidP="00CF1413">
            <w:pPr>
              <w:jc w:val="center"/>
              <w:rPr>
                <w:sz w:val="22"/>
              </w:rPr>
            </w:pPr>
            <w:r>
              <w:rPr>
                <w:rFonts w:hint="eastAsia"/>
                <w:sz w:val="22"/>
              </w:rPr>
              <w:t>3.49</w:t>
            </w:r>
          </w:p>
        </w:tc>
        <w:tc>
          <w:tcPr>
            <w:tcW w:w="1134" w:type="dxa"/>
            <w:tcBorders>
              <w:right w:val="single" w:sz="12" w:space="0" w:color="auto"/>
            </w:tcBorders>
          </w:tcPr>
          <w:p w:rsidR="00AD70E9" w:rsidRDefault="00AD70E9" w:rsidP="00CF1413">
            <w:pPr>
              <w:jc w:val="center"/>
              <w:rPr>
                <w:sz w:val="22"/>
              </w:rPr>
            </w:pPr>
            <w:r>
              <w:rPr>
                <w:rFonts w:hint="eastAsia"/>
                <w:sz w:val="22"/>
              </w:rPr>
              <w:t>3.64</w:t>
            </w:r>
          </w:p>
        </w:tc>
        <w:tc>
          <w:tcPr>
            <w:tcW w:w="1701" w:type="dxa"/>
            <w:tcBorders>
              <w:left w:val="single" w:sz="12" w:space="0" w:color="auto"/>
            </w:tcBorders>
          </w:tcPr>
          <w:p w:rsidR="00AD70E9" w:rsidRDefault="00AD70E9" w:rsidP="00CF1413">
            <w:pPr>
              <w:jc w:val="center"/>
              <w:rPr>
                <w:sz w:val="22"/>
              </w:rPr>
            </w:pPr>
            <w:r>
              <w:rPr>
                <w:rFonts w:hint="eastAsia"/>
                <w:sz w:val="22"/>
              </w:rPr>
              <w:t>3.34</w:t>
            </w:r>
          </w:p>
        </w:tc>
        <w:tc>
          <w:tcPr>
            <w:tcW w:w="992" w:type="dxa"/>
            <w:tcBorders>
              <w:left w:val="single" w:sz="12" w:space="0" w:color="auto"/>
              <w:right w:val="single" w:sz="8" w:space="0" w:color="auto"/>
            </w:tcBorders>
          </w:tcPr>
          <w:p w:rsidR="00AD70E9" w:rsidRDefault="00312DFD" w:rsidP="00CF1413">
            <w:pPr>
              <w:jc w:val="center"/>
              <w:rPr>
                <w:sz w:val="22"/>
              </w:rPr>
            </w:pPr>
            <w:r w:rsidRPr="00312DFD">
              <w:rPr>
                <w:rFonts w:hint="eastAsia"/>
                <w:color w:val="FF0000"/>
                <w:sz w:val="22"/>
              </w:rPr>
              <w:t>-0.15</w:t>
            </w:r>
          </w:p>
        </w:tc>
        <w:tc>
          <w:tcPr>
            <w:tcW w:w="992" w:type="dxa"/>
            <w:tcBorders>
              <w:left w:val="single" w:sz="8" w:space="0" w:color="auto"/>
            </w:tcBorders>
          </w:tcPr>
          <w:p w:rsidR="00AD70E9" w:rsidRDefault="00312DFD" w:rsidP="00CF1413">
            <w:pPr>
              <w:jc w:val="center"/>
              <w:rPr>
                <w:sz w:val="22"/>
              </w:rPr>
            </w:pPr>
            <w:r w:rsidRPr="00312DFD">
              <w:rPr>
                <w:rFonts w:hint="eastAsia"/>
                <w:color w:val="FF0000"/>
                <w:sz w:val="22"/>
              </w:rPr>
              <w:t>-0.30</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授業環境</w:t>
            </w:r>
          </w:p>
        </w:tc>
        <w:tc>
          <w:tcPr>
            <w:tcW w:w="1134" w:type="dxa"/>
            <w:tcBorders>
              <w:left w:val="single" w:sz="12" w:space="0" w:color="auto"/>
            </w:tcBorders>
          </w:tcPr>
          <w:p w:rsidR="00AD70E9" w:rsidRDefault="00AD70E9" w:rsidP="00CF1413">
            <w:pPr>
              <w:jc w:val="center"/>
              <w:rPr>
                <w:sz w:val="22"/>
              </w:rPr>
            </w:pPr>
            <w:r>
              <w:rPr>
                <w:rFonts w:hint="eastAsia"/>
                <w:sz w:val="22"/>
              </w:rPr>
              <w:t>3.72</w:t>
            </w:r>
          </w:p>
        </w:tc>
        <w:tc>
          <w:tcPr>
            <w:tcW w:w="1134" w:type="dxa"/>
            <w:tcBorders>
              <w:right w:val="single" w:sz="12" w:space="0" w:color="auto"/>
            </w:tcBorders>
          </w:tcPr>
          <w:p w:rsidR="00AD70E9" w:rsidRDefault="00AD70E9" w:rsidP="00CF1413">
            <w:pPr>
              <w:jc w:val="center"/>
              <w:rPr>
                <w:sz w:val="22"/>
              </w:rPr>
            </w:pPr>
            <w:r>
              <w:rPr>
                <w:rFonts w:hint="eastAsia"/>
                <w:sz w:val="22"/>
              </w:rPr>
              <w:t>3.76</w:t>
            </w:r>
          </w:p>
        </w:tc>
        <w:tc>
          <w:tcPr>
            <w:tcW w:w="1701" w:type="dxa"/>
            <w:tcBorders>
              <w:left w:val="single" w:sz="12" w:space="0" w:color="auto"/>
            </w:tcBorders>
          </w:tcPr>
          <w:p w:rsidR="00AD70E9" w:rsidRDefault="00AD70E9" w:rsidP="00CF1413">
            <w:pPr>
              <w:jc w:val="center"/>
              <w:rPr>
                <w:sz w:val="22"/>
              </w:rPr>
            </w:pPr>
            <w:r>
              <w:rPr>
                <w:rFonts w:hint="eastAsia"/>
                <w:sz w:val="22"/>
              </w:rPr>
              <w:t>4.04</w:t>
            </w:r>
          </w:p>
        </w:tc>
        <w:tc>
          <w:tcPr>
            <w:tcW w:w="992" w:type="dxa"/>
            <w:tcBorders>
              <w:left w:val="single" w:sz="12" w:space="0" w:color="auto"/>
              <w:right w:val="single" w:sz="8" w:space="0" w:color="auto"/>
            </w:tcBorders>
          </w:tcPr>
          <w:p w:rsidR="00AD70E9" w:rsidRPr="00312DFD" w:rsidRDefault="00312DFD" w:rsidP="00CF1413">
            <w:pPr>
              <w:jc w:val="center"/>
              <w:rPr>
                <w:sz w:val="22"/>
              </w:rPr>
            </w:pPr>
            <w:r w:rsidRPr="00312DFD">
              <w:rPr>
                <w:rFonts w:hint="eastAsia"/>
                <w:sz w:val="22"/>
              </w:rPr>
              <w:t>0.32</w:t>
            </w:r>
          </w:p>
        </w:tc>
        <w:tc>
          <w:tcPr>
            <w:tcW w:w="992" w:type="dxa"/>
            <w:tcBorders>
              <w:left w:val="single" w:sz="8" w:space="0" w:color="auto"/>
            </w:tcBorders>
          </w:tcPr>
          <w:p w:rsidR="00AD70E9" w:rsidRPr="00312DFD" w:rsidRDefault="00312DFD" w:rsidP="00CF1413">
            <w:pPr>
              <w:jc w:val="center"/>
              <w:rPr>
                <w:sz w:val="22"/>
              </w:rPr>
            </w:pPr>
            <w:r w:rsidRPr="00312DFD">
              <w:rPr>
                <w:rFonts w:hint="eastAsia"/>
                <w:sz w:val="22"/>
              </w:rPr>
              <w:t>0.28</w:t>
            </w:r>
          </w:p>
        </w:tc>
      </w:tr>
      <w:tr w:rsidR="00AD70E9" w:rsidTr="00312DFD">
        <w:tc>
          <w:tcPr>
            <w:tcW w:w="2660" w:type="dxa"/>
            <w:tcBorders>
              <w:right w:val="single" w:sz="12" w:space="0" w:color="auto"/>
            </w:tcBorders>
          </w:tcPr>
          <w:p w:rsidR="00AD70E9" w:rsidRDefault="00AD70E9" w:rsidP="00CF1413">
            <w:pPr>
              <w:jc w:val="center"/>
              <w:rPr>
                <w:sz w:val="22"/>
              </w:rPr>
            </w:pPr>
            <w:r>
              <w:rPr>
                <w:rFonts w:hint="eastAsia"/>
                <w:sz w:val="22"/>
              </w:rPr>
              <w:t>シラバス利用</w:t>
            </w:r>
          </w:p>
        </w:tc>
        <w:tc>
          <w:tcPr>
            <w:tcW w:w="1134" w:type="dxa"/>
            <w:tcBorders>
              <w:left w:val="single" w:sz="12" w:space="0" w:color="auto"/>
            </w:tcBorders>
          </w:tcPr>
          <w:p w:rsidR="00AD70E9" w:rsidRDefault="00AD70E9" w:rsidP="00CF1413">
            <w:pPr>
              <w:jc w:val="center"/>
              <w:rPr>
                <w:sz w:val="22"/>
              </w:rPr>
            </w:pPr>
            <w:r>
              <w:rPr>
                <w:rFonts w:hint="eastAsia"/>
                <w:sz w:val="22"/>
              </w:rPr>
              <w:t>3.18</w:t>
            </w:r>
          </w:p>
        </w:tc>
        <w:tc>
          <w:tcPr>
            <w:tcW w:w="1134" w:type="dxa"/>
            <w:tcBorders>
              <w:right w:val="single" w:sz="12" w:space="0" w:color="auto"/>
            </w:tcBorders>
          </w:tcPr>
          <w:p w:rsidR="00AD70E9" w:rsidRDefault="00AD70E9" w:rsidP="00CF1413">
            <w:pPr>
              <w:jc w:val="center"/>
              <w:rPr>
                <w:sz w:val="22"/>
              </w:rPr>
            </w:pPr>
            <w:r>
              <w:rPr>
                <w:rFonts w:hint="eastAsia"/>
                <w:sz w:val="22"/>
              </w:rPr>
              <w:t>3.31</w:t>
            </w:r>
          </w:p>
        </w:tc>
        <w:tc>
          <w:tcPr>
            <w:tcW w:w="1701" w:type="dxa"/>
            <w:tcBorders>
              <w:left w:val="single" w:sz="12" w:space="0" w:color="auto"/>
            </w:tcBorders>
          </w:tcPr>
          <w:p w:rsidR="00AD70E9" w:rsidRDefault="00AD70E9" w:rsidP="00CF1413">
            <w:pPr>
              <w:jc w:val="center"/>
              <w:rPr>
                <w:sz w:val="22"/>
              </w:rPr>
            </w:pPr>
            <w:r>
              <w:rPr>
                <w:rFonts w:hint="eastAsia"/>
                <w:sz w:val="22"/>
              </w:rPr>
              <w:t>2.83</w:t>
            </w:r>
          </w:p>
        </w:tc>
        <w:tc>
          <w:tcPr>
            <w:tcW w:w="992" w:type="dxa"/>
            <w:tcBorders>
              <w:left w:val="single" w:sz="12" w:space="0" w:color="auto"/>
              <w:bottom w:val="single" w:sz="4" w:space="0" w:color="auto"/>
              <w:right w:val="single" w:sz="8" w:space="0" w:color="auto"/>
            </w:tcBorders>
          </w:tcPr>
          <w:p w:rsidR="00AD70E9" w:rsidRDefault="00312DFD" w:rsidP="00CF1413">
            <w:pPr>
              <w:jc w:val="center"/>
              <w:rPr>
                <w:sz w:val="22"/>
              </w:rPr>
            </w:pPr>
            <w:r w:rsidRPr="00312DFD">
              <w:rPr>
                <w:rFonts w:hint="eastAsia"/>
                <w:color w:val="FF0000"/>
                <w:sz w:val="22"/>
              </w:rPr>
              <w:t>-0.35</w:t>
            </w:r>
          </w:p>
        </w:tc>
        <w:tc>
          <w:tcPr>
            <w:tcW w:w="992" w:type="dxa"/>
            <w:tcBorders>
              <w:left w:val="single" w:sz="8" w:space="0" w:color="auto"/>
              <w:bottom w:val="single" w:sz="4" w:space="0" w:color="auto"/>
            </w:tcBorders>
          </w:tcPr>
          <w:p w:rsidR="00AD70E9" w:rsidRDefault="00312DFD" w:rsidP="00CF1413">
            <w:pPr>
              <w:jc w:val="center"/>
              <w:rPr>
                <w:sz w:val="22"/>
              </w:rPr>
            </w:pPr>
            <w:r w:rsidRPr="00312DFD">
              <w:rPr>
                <w:rFonts w:hint="eastAsia"/>
                <w:color w:val="FF0000"/>
                <w:sz w:val="22"/>
              </w:rPr>
              <w:t>-0.48</w:t>
            </w: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講義目的</w:t>
            </w:r>
          </w:p>
        </w:tc>
        <w:tc>
          <w:tcPr>
            <w:tcW w:w="1134" w:type="dxa"/>
            <w:tcBorders>
              <w:left w:val="single" w:sz="12" w:space="0" w:color="auto"/>
            </w:tcBorders>
          </w:tcPr>
          <w:p w:rsidR="00312DFD" w:rsidRDefault="00312DFD" w:rsidP="00CF1413">
            <w:pPr>
              <w:jc w:val="center"/>
              <w:rPr>
                <w:sz w:val="22"/>
              </w:rPr>
            </w:pPr>
            <w:r>
              <w:rPr>
                <w:rFonts w:hint="eastAsia"/>
                <w:sz w:val="22"/>
              </w:rPr>
              <w:t>3.52</w:t>
            </w:r>
          </w:p>
        </w:tc>
        <w:tc>
          <w:tcPr>
            <w:tcW w:w="1134" w:type="dxa"/>
            <w:tcBorders>
              <w:right w:val="single" w:sz="12" w:space="0" w:color="auto"/>
            </w:tcBorders>
          </w:tcPr>
          <w:p w:rsidR="00312DFD" w:rsidRDefault="00312DFD" w:rsidP="00CF1413">
            <w:pPr>
              <w:jc w:val="center"/>
              <w:rPr>
                <w:sz w:val="22"/>
              </w:rPr>
            </w:pPr>
            <w:r>
              <w:rPr>
                <w:rFonts w:hint="eastAsia"/>
                <w:sz w:val="22"/>
              </w:rPr>
              <w:t>3.59</w:t>
            </w:r>
          </w:p>
        </w:tc>
        <w:tc>
          <w:tcPr>
            <w:tcW w:w="1701" w:type="dxa"/>
            <w:tcBorders>
              <w:left w:val="single" w:sz="12" w:space="0" w:color="auto"/>
            </w:tcBorders>
          </w:tcPr>
          <w:p w:rsidR="00312DFD" w:rsidRDefault="00312DFD" w:rsidP="00CF1413">
            <w:pPr>
              <w:jc w:val="center"/>
              <w:rPr>
                <w:sz w:val="22"/>
              </w:rPr>
            </w:pPr>
            <w:r>
              <w:rPr>
                <w:rFonts w:hint="eastAsia"/>
                <w:sz w:val="22"/>
              </w:rPr>
              <w:t>－</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目的の理解</w:t>
            </w:r>
          </w:p>
        </w:tc>
        <w:tc>
          <w:tcPr>
            <w:tcW w:w="1134" w:type="dxa"/>
            <w:tcBorders>
              <w:left w:val="single" w:sz="12" w:space="0" w:color="auto"/>
            </w:tcBorders>
          </w:tcPr>
          <w:p w:rsidR="00312DFD" w:rsidRDefault="00312DFD" w:rsidP="00CF1413">
            <w:pPr>
              <w:jc w:val="center"/>
              <w:rPr>
                <w:sz w:val="22"/>
              </w:rPr>
            </w:pPr>
            <w:r>
              <w:rPr>
                <w:rFonts w:hint="eastAsia"/>
                <w:sz w:val="22"/>
              </w:rPr>
              <w:t>－</w:t>
            </w:r>
          </w:p>
        </w:tc>
        <w:tc>
          <w:tcPr>
            <w:tcW w:w="1134" w:type="dxa"/>
            <w:tcBorders>
              <w:right w:val="single" w:sz="12" w:space="0" w:color="auto"/>
            </w:tcBorders>
          </w:tcPr>
          <w:p w:rsidR="00312DFD" w:rsidRDefault="00312DFD" w:rsidP="00CF1413">
            <w:pPr>
              <w:jc w:val="center"/>
              <w:rPr>
                <w:sz w:val="22"/>
              </w:rPr>
            </w:pPr>
            <w:r>
              <w:rPr>
                <w:rFonts w:hint="eastAsia"/>
                <w:sz w:val="22"/>
              </w:rPr>
              <w:t>－</w:t>
            </w:r>
          </w:p>
        </w:tc>
        <w:tc>
          <w:tcPr>
            <w:tcW w:w="1701" w:type="dxa"/>
            <w:tcBorders>
              <w:left w:val="single" w:sz="12" w:space="0" w:color="auto"/>
            </w:tcBorders>
          </w:tcPr>
          <w:p w:rsidR="00312DFD" w:rsidRDefault="00312DFD" w:rsidP="00CF1413">
            <w:pPr>
              <w:jc w:val="center"/>
              <w:rPr>
                <w:sz w:val="22"/>
              </w:rPr>
            </w:pPr>
            <w:r>
              <w:rPr>
                <w:rFonts w:hint="eastAsia"/>
                <w:sz w:val="22"/>
              </w:rPr>
              <w:t>3.41</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授業に集中</w:t>
            </w:r>
          </w:p>
        </w:tc>
        <w:tc>
          <w:tcPr>
            <w:tcW w:w="1134" w:type="dxa"/>
            <w:tcBorders>
              <w:left w:val="single" w:sz="12" w:space="0" w:color="auto"/>
            </w:tcBorders>
          </w:tcPr>
          <w:p w:rsidR="00312DFD" w:rsidRDefault="00312DFD" w:rsidP="00CF1413">
            <w:pPr>
              <w:jc w:val="center"/>
              <w:rPr>
                <w:sz w:val="22"/>
              </w:rPr>
            </w:pPr>
            <w:r>
              <w:rPr>
                <w:rFonts w:hint="eastAsia"/>
                <w:sz w:val="22"/>
              </w:rPr>
              <w:t>3.95</w:t>
            </w:r>
          </w:p>
        </w:tc>
        <w:tc>
          <w:tcPr>
            <w:tcW w:w="1134" w:type="dxa"/>
            <w:tcBorders>
              <w:right w:val="single" w:sz="12" w:space="0" w:color="auto"/>
            </w:tcBorders>
          </w:tcPr>
          <w:p w:rsidR="00312DFD" w:rsidRDefault="00312DFD" w:rsidP="00CF1413">
            <w:pPr>
              <w:jc w:val="center"/>
              <w:rPr>
                <w:sz w:val="22"/>
              </w:rPr>
            </w:pPr>
            <w:r>
              <w:rPr>
                <w:rFonts w:hint="eastAsia"/>
                <w:sz w:val="22"/>
              </w:rPr>
              <w:t>3.99</w:t>
            </w:r>
          </w:p>
        </w:tc>
        <w:tc>
          <w:tcPr>
            <w:tcW w:w="1701" w:type="dxa"/>
            <w:tcBorders>
              <w:left w:val="single" w:sz="12" w:space="0" w:color="auto"/>
            </w:tcBorders>
          </w:tcPr>
          <w:p w:rsidR="00312DFD" w:rsidRDefault="00312DFD" w:rsidP="00CF1413">
            <w:pPr>
              <w:jc w:val="center"/>
              <w:rPr>
                <w:sz w:val="22"/>
              </w:rPr>
            </w:pPr>
            <w:r>
              <w:rPr>
                <w:rFonts w:hint="eastAsia"/>
                <w:sz w:val="22"/>
              </w:rPr>
              <w:t>－</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授業への出席</w:t>
            </w:r>
          </w:p>
        </w:tc>
        <w:tc>
          <w:tcPr>
            <w:tcW w:w="1134" w:type="dxa"/>
            <w:tcBorders>
              <w:left w:val="single" w:sz="12" w:space="0" w:color="auto"/>
            </w:tcBorders>
          </w:tcPr>
          <w:p w:rsidR="00312DFD" w:rsidRDefault="00312DFD" w:rsidP="00CF1413">
            <w:pPr>
              <w:jc w:val="center"/>
              <w:rPr>
                <w:sz w:val="22"/>
              </w:rPr>
            </w:pPr>
            <w:r>
              <w:rPr>
                <w:rFonts w:hint="eastAsia"/>
                <w:sz w:val="22"/>
              </w:rPr>
              <w:t>－</w:t>
            </w:r>
          </w:p>
        </w:tc>
        <w:tc>
          <w:tcPr>
            <w:tcW w:w="1134" w:type="dxa"/>
            <w:tcBorders>
              <w:right w:val="single" w:sz="12" w:space="0" w:color="auto"/>
            </w:tcBorders>
          </w:tcPr>
          <w:p w:rsidR="00312DFD" w:rsidRDefault="00312DFD" w:rsidP="00CF1413">
            <w:pPr>
              <w:jc w:val="center"/>
              <w:rPr>
                <w:sz w:val="22"/>
              </w:rPr>
            </w:pPr>
            <w:r>
              <w:rPr>
                <w:rFonts w:hint="eastAsia"/>
                <w:sz w:val="22"/>
              </w:rPr>
              <w:t>－</w:t>
            </w:r>
          </w:p>
        </w:tc>
        <w:tc>
          <w:tcPr>
            <w:tcW w:w="1701" w:type="dxa"/>
            <w:tcBorders>
              <w:left w:val="single" w:sz="12" w:space="0" w:color="auto"/>
            </w:tcBorders>
          </w:tcPr>
          <w:p w:rsidR="00312DFD" w:rsidRDefault="00312DFD" w:rsidP="00CF1413">
            <w:pPr>
              <w:jc w:val="center"/>
              <w:rPr>
                <w:sz w:val="22"/>
              </w:rPr>
            </w:pPr>
            <w:r>
              <w:rPr>
                <w:rFonts w:hint="eastAsia"/>
                <w:sz w:val="22"/>
              </w:rPr>
              <w:t>3.96</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予習、復習</w:t>
            </w:r>
          </w:p>
        </w:tc>
        <w:tc>
          <w:tcPr>
            <w:tcW w:w="1134" w:type="dxa"/>
            <w:tcBorders>
              <w:left w:val="single" w:sz="12" w:space="0" w:color="auto"/>
            </w:tcBorders>
          </w:tcPr>
          <w:p w:rsidR="00312DFD" w:rsidRDefault="00312DFD" w:rsidP="00CF1413">
            <w:pPr>
              <w:jc w:val="center"/>
              <w:rPr>
                <w:sz w:val="22"/>
              </w:rPr>
            </w:pPr>
            <w:r>
              <w:rPr>
                <w:rFonts w:hint="eastAsia"/>
                <w:sz w:val="22"/>
              </w:rPr>
              <w:t>2.99</w:t>
            </w:r>
          </w:p>
        </w:tc>
        <w:tc>
          <w:tcPr>
            <w:tcW w:w="1134" w:type="dxa"/>
            <w:tcBorders>
              <w:right w:val="single" w:sz="12" w:space="0" w:color="auto"/>
            </w:tcBorders>
          </w:tcPr>
          <w:p w:rsidR="00312DFD" w:rsidRDefault="00312DFD" w:rsidP="00CF1413">
            <w:pPr>
              <w:jc w:val="center"/>
              <w:rPr>
                <w:sz w:val="22"/>
              </w:rPr>
            </w:pPr>
            <w:r>
              <w:rPr>
                <w:rFonts w:hint="eastAsia"/>
                <w:sz w:val="22"/>
              </w:rPr>
              <w:t>2.99</w:t>
            </w:r>
          </w:p>
        </w:tc>
        <w:tc>
          <w:tcPr>
            <w:tcW w:w="1701" w:type="dxa"/>
            <w:tcBorders>
              <w:left w:val="single" w:sz="12" w:space="0" w:color="auto"/>
            </w:tcBorders>
          </w:tcPr>
          <w:p w:rsidR="00312DFD" w:rsidRDefault="00312DFD" w:rsidP="00CF1413">
            <w:pPr>
              <w:jc w:val="center"/>
              <w:rPr>
                <w:sz w:val="22"/>
              </w:rPr>
            </w:pPr>
            <w:r>
              <w:rPr>
                <w:rFonts w:hint="eastAsia"/>
                <w:sz w:val="22"/>
              </w:rPr>
              <w:t>－</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自主的な学習時間</w:t>
            </w:r>
          </w:p>
        </w:tc>
        <w:tc>
          <w:tcPr>
            <w:tcW w:w="1134" w:type="dxa"/>
            <w:tcBorders>
              <w:left w:val="single" w:sz="12" w:space="0" w:color="auto"/>
            </w:tcBorders>
          </w:tcPr>
          <w:p w:rsidR="00312DFD" w:rsidRDefault="00312DFD" w:rsidP="00CF1413">
            <w:pPr>
              <w:jc w:val="center"/>
              <w:rPr>
                <w:sz w:val="22"/>
              </w:rPr>
            </w:pPr>
            <w:r>
              <w:rPr>
                <w:rFonts w:hint="eastAsia"/>
                <w:sz w:val="22"/>
              </w:rPr>
              <w:t>－</w:t>
            </w:r>
          </w:p>
        </w:tc>
        <w:tc>
          <w:tcPr>
            <w:tcW w:w="1134" w:type="dxa"/>
            <w:tcBorders>
              <w:right w:val="single" w:sz="12" w:space="0" w:color="auto"/>
            </w:tcBorders>
          </w:tcPr>
          <w:p w:rsidR="00312DFD" w:rsidRDefault="00312DFD" w:rsidP="00CF1413">
            <w:pPr>
              <w:jc w:val="center"/>
              <w:rPr>
                <w:sz w:val="22"/>
              </w:rPr>
            </w:pPr>
            <w:r>
              <w:rPr>
                <w:rFonts w:hint="eastAsia"/>
                <w:sz w:val="22"/>
              </w:rPr>
              <w:t>－</w:t>
            </w:r>
          </w:p>
        </w:tc>
        <w:tc>
          <w:tcPr>
            <w:tcW w:w="1701" w:type="dxa"/>
            <w:tcBorders>
              <w:left w:val="single" w:sz="12" w:space="0" w:color="auto"/>
            </w:tcBorders>
          </w:tcPr>
          <w:p w:rsidR="00312DFD" w:rsidRDefault="00312DFD" w:rsidP="00CF1413">
            <w:pPr>
              <w:jc w:val="center"/>
              <w:rPr>
                <w:sz w:val="22"/>
              </w:rPr>
            </w:pPr>
            <w:r>
              <w:rPr>
                <w:rFonts w:hint="eastAsia"/>
                <w:sz w:val="22"/>
              </w:rPr>
              <w:t>2.65</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312DFD" w:rsidTr="00312DFD">
        <w:tc>
          <w:tcPr>
            <w:tcW w:w="2660" w:type="dxa"/>
            <w:tcBorders>
              <w:right w:val="single" w:sz="12" w:space="0" w:color="auto"/>
            </w:tcBorders>
          </w:tcPr>
          <w:p w:rsidR="00312DFD" w:rsidRDefault="00312DFD" w:rsidP="00CF1413">
            <w:pPr>
              <w:jc w:val="center"/>
              <w:rPr>
                <w:sz w:val="22"/>
              </w:rPr>
            </w:pPr>
            <w:r>
              <w:rPr>
                <w:rFonts w:hint="eastAsia"/>
                <w:sz w:val="22"/>
              </w:rPr>
              <w:t>教員とのｺﾐｭﾆｹｰｼｮﾝ</w:t>
            </w:r>
          </w:p>
        </w:tc>
        <w:tc>
          <w:tcPr>
            <w:tcW w:w="1134" w:type="dxa"/>
            <w:tcBorders>
              <w:left w:val="single" w:sz="12" w:space="0" w:color="auto"/>
            </w:tcBorders>
          </w:tcPr>
          <w:p w:rsidR="00312DFD" w:rsidRDefault="00312DFD" w:rsidP="00CF1413">
            <w:pPr>
              <w:jc w:val="center"/>
              <w:rPr>
                <w:sz w:val="22"/>
              </w:rPr>
            </w:pPr>
            <w:r>
              <w:rPr>
                <w:rFonts w:hint="eastAsia"/>
                <w:sz w:val="22"/>
              </w:rPr>
              <w:t>－</w:t>
            </w:r>
          </w:p>
        </w:tc>
        <w:tc>
          <w:tcPr>
            <w:tcW w:w="1134" w:type="dxa"/>
            <w:tcBorders>
              <w:right w:val="single" w:sz="12" w:space="0" w:color="auto"/>
            </w:tcBorders>
          </w:tcPr>
          <w:p w:rsidR="00312DFD" w:rsidRDefault="00312DFD" w:rsidP="00CF1413">
            <w:pPr>
              <w:jc w:val="center"/>
              <w:rPr>
                <w:sz w:val="22"/>
              </w:rPr>
            </w:pPr>
            <w:r>
              <w:rPr>
                <w:rFonts w:hint="eastAsia"/>
                <w:sz w:val="22"/>
              </w:rPr>
              <w:t>－</w:t>
            </w:r>
          </w:p>
        </w:tc>
        <w:tc>
          <w:tcPr>
            <w:tcW w:w="1701" w:type="dxa"/>
            <w:tcBorders>
              <w:left w:val="single" w:sz="12" w:space="0" w:color="auto"/>
            </w:tcBorders>
          </w:tcPr>
          <w:p w:rsidR="00312DFD" w:rsidRDefault="00312DFD" w:rsidP="00CF1413">
            <w:pPr>
              <w:jc w:val="center"/>
              <w:rPr>
                <w:sz w:val="22"/>
              </w:rPr>
            </w:pPr>
            <w:r>
              <w:rPr>
                <w:rFonts w:hint="eastAsia"/>
                <w:sz w:val="22"/>
              </w:rPr>
              <w:t>3.12</w:t>
            </w:r>
          </w:p>
        </w:tc>
        <w:tc>
          <w:tcPr>
            <w:tcW w:w="1984" w:type="dxa"/>
            <w:gridSpan w:val="2"/>
            <w:tcBorders>
              <w:top w:val="single" w:sz="4" w:space="0" w:color="auto"/>
              <w:left w:val="single" w:sz="12" w:space="0" w:color="auto"/>
              <w:bottom w:val="single" w:sz="4" w:space="0" w:color="auto"/>
              <w:tr2bl w:val="single" w:sz="4" w:space="0" w:color="auto"/>
            </w:tcBorders>
          </w:tcPr>
          <w:p w:rsidR="00312DFD" w:rsidRDefault="00312DFD" w:rsidP="00CF1413">
            <w:pPr>
              <w:jc w:val="center"/>
              <w:rPr>
                <w:sz w:val="22"/>
              </w:rPr>
            </w:pPr>
          </w:p>
        </w:tc>
      </w:tr>
      <w:tr w:rsidR="00AD70E9" w:rsidTr="00312DFD">
        <w:tc>
          <w:tcPr>
            <w:tcW w:w="2660" w:type="dxa"/>
            <w:tcBorders>
              <w:right w:val="single" w:sz="12" w:space="0" w:color="auto"/>
            </w:tcBorders>
          </w:tcPr>
          <w:p w:rsidR="00AD70E9" w:rsidRPr="00D87BC1" w:rsidRDefault="00AD70E9" w:rsidP="00CF1413">
            <w:pPr>
              <w:jc w:val="center"/>
              <w:rPr>
                <w:sz w:val="22"/>
              </w:rPr>
            </w:pPr>
            <w:r>
              <w:rPr>
                <w:rFonts w:hint="eastAsia"/>
                <w:sz w:val="22"/>
              </w:rPr>
              <w:t>内容の理解</w:t>
            </w:r>
          </w:p>
        </w:tc>
        <w:tc>
          <w:tcPr>
            <w:tcW w:w="1134" w:type="dxa"/>
            <w:tcBorders>
              <w:left w:val="single" w:sz="12" w:space="0" w:color="auto"/>
            </w:tcBorders>
          </w:tcPr>
          <w:p w:rsidR="00AD70E9" w:rsidRDefault="00AD70E9" w:rsidP="00CF1413">
            <w:pPr>
              <w:jc w:val="center"/>
              <w:rPr>
                <w:sz w:val="22"/>
              </w:rPr>
            </w:pPr>
            <w:r>
              <w:rPr>
                <w:rFonts w:hint="eastAsia"/>
                <w:sz w:val="22"/>
              </w:rPr>
              <w:t>3.47</w:t>
            </w:r>
          </w:p>
        </w:tc>
        <w:tc>
          <w:tcPr>
            <w:tcW w:w="1134" w:type="dxa"/>
            <w:tcBorders>
              <w:right w:val="single" w:sz="12" w:space="0" w:color="auto"/>
            </w:tcBorders>
          </w:tcPr>
          <w:p w:rsidR="00AD70E9" w:rsidRDefault="00AD70E9" w:rsidP="00CF1413">
            <w:pPr>
              <w:jc w:val="center"/>
              <w:rPr>
                <w:sz w:val="22"/>
              </w:rPr>
            </w:pPr>
            <w:r>
              <w:rPr>
                <w:rFonts w:hint="eastAsia"/>
                <w:sz w:val="22"/>
              </w:rPr>
              <w:t>3.51</w:t>
            </w:r>
          </w:p>
        </w:tc>
        <w:tc>
          <w:tcPr>
            <w:tcW w:w="1701" w:type="dxa"/>
            <w:tcBorders>
              <w:left w:val="single" w:sz="12" w:space="0" w:color="auto"/>
            </w:tcBorders>
          </w:tcPr>
          <w:p w:rsidR="00AD70E9" w:rsidRDefault="00AD70E9" w:rsidP="00CF1413">
            <w:pPr>
              <w:jc w:val="center"/>
              <w:rPr>
                <w:sz w:val="22"/>
              </w:rPr>
            </w:pPr>
            <w:r>
              <w:rPr>
                <w:rFonts w:hint="eastAsia"/>
                <w:sz w:val="22"/>
              </w:rPr>
              <w:t>3.59</w:t>
            </w:r>
          </w:p>
        </w:tc>
        <w:tc>
          <w:tcPr>
            <w:tcW w:w="992" w:type="dxa"/>
            <w:tcBorders>
              <w:top w:val="single" w:sz="4" w:space="0" w:color="auto"/>
              <w:left w:val="single" w:sz="12" w:space="0" w:color="auto"/>
              <w:right w:val="single" w:sz="8" w:space="0" w:color="auto"/>
            </w:tcBorders>
          </w:tcPr>
          <w:p w:rsidR="00AD70E9" w:rsidRDefault="00312DFD" w:rsidP="00CF1413">
            <w:pPr>
              <w:jc w:val="center"/>
              <w:rPr>
                <w:sz w:val="22"/>
              </w:rPr>
            </w:pPr>
            <w:r>
              <w:rPr>
                <w:rFonts w:hint="eastAsia"/>
                <w:sz w:val="22"/>
              </w:rPr>
              <w:t>0.12</w:t>
            </w:r>
          </w:p>
        </w:tc>
        <w:tc>
          <w:tcPr>
            <w:tcW w:w="992" w:type="dxa"/>
            <w:tcBorders>
              <w:top w:val="single" w:sz="4" w:space="0" w:color="auto"/>
              <w:left w:val="single" w:sz="8" w:space="0" w:color="auto"/>
            </w:tcBorders>
          </w:tcPr>
          <w:p w:rsidR="00AD70E9" w:rsidRDefault="00312DFD" w:rsidP="00CF1413">
            <w:pPr>
              <w:jc w:val="center"/>
              <w:rPr>
                <w:sz w:val="22"/>
              </w:rPr>
            </w:pPr>
            <w:r>
              <w:rPr>
                <w:rFonts w:hint="eastAsia"/>
                <w:sz w:val="22"/>
              </w:rPr>
              <w:t>0.08</w:t>
            </w:r>
          </w:p>
        </w:tc>
      </w:tr>
      <w:tr w:rsidR="00AD70E9" w:rsidTr="00AD70E9">
        <w:tc>
          <w:tcPr>
            <w:tcW w:w="2660" w:type="dxa"/>
            <w:tcBorders>
              <w:right w:val="single" w:sz="12" w:space="0" w:color="auto"/>
            </w:tcBorders>
          </w:tcPr>
          <w:p w:rsidR="00AD70E9" w:rsidRDefault="00AD70E9" w:rsidP="00CF1413">
            <w:pPr>
              <w:jc w:val="center"/>
              <w:rPr>
                <w:sz w:val="22"/>
              </w:rPr>
            </w:pPr>
            <w:r>
              <w:rPr>
                <w:rFonts w:hint="eastAsia"/>
                <w:sz w:val="22"/>
              </w:rPr>
              <w:t>総合評価</w:t>
            </w:r>
          </w:p>
        </w:tc>
        <w:tc>
          <w:tcPr>
            <w:tcW w:w="1134" w:type="dxa"/>
            <w:tcBorders>
              <w:left w:val="single" w:sz="12" w:space="0" w:color="auto"/>
              <w:bottom w:val="single" w:sz="12" w:space="0" w:color="auto"/>
            </w:tcBorders>
          </w:tcPr>
          <w:p w:rsidR="00AD70E9" w:rsidRDefault="00AD70E9" w:rsidP="00CF1413">
            <w:pPr>
              <w:jc w:val="center"/>
              <w:rPr>
                <w:sz w:val="22"/>
              </w:rPr>
            </w:pPr>
            <w:r>
              <w:rPr>
                <w:rFonts w:hint="eastAsia"/>
                <w:sz w:val="22"/>
              </w:rPr>
              <w:t>3.62</w:t>
            </w:r>
          </w:p>
        </w:tc>
        <w:tc>
          <w:tcPr>
            <w:tcW w:w="1134" w:type="dxa"/>
            <w:tcBorders>
              <w:bottom w:val="single" w:sz="12" w:space="0" w:color="auto"/>
              <w:right w:val="single" w:sz="12" w:space="0" w:color="auto"/>
            </w:tcBorders>
          </w:tcPr>
          <w:p w:rsidR="00AD70E9" w:rsidRDefault="00AD70E9" w:rsidP="00CF1413">
            <w:pPr>
              <w:jc w:val="center"/>
              <w:rPr>
                <w:sz w:val="22"/>
              </w:rPr>
            </w:pPr>
            <w:r>
              <w:rPr>
                <w:rFonts w:hint="eastAsia"/>
                <w:sz w:val="22"/>
              </w:rPr>
              <w:t>3.73</w:t>
            </w:r>
          </w:p>
        </w:tc>
        <w:tc>
          <w:tcPr>
            <w:tcW w:w="1701" w:type="dxa"/>
            <w:tcBorders>
              <w:left w:val="single" w:sz="12" w:space="0" w:color="auto"/>
            </w:tcBorders>
          </w:tcPr>
          <w:p w:rsidR="00AD70E9" w:rsidRDefault="00AD70E9" w:rsidP="00CF1413">
            <w:pPr>
              <w:jc w:val="center"/>
              <w:rPr>
                <w:sz w:val="22"/>
              </w:rPr>
            </w:pPr>
            <w:r>
              <w:rPr>
                <w:rFonts w:hint="eastAsia"/>
                <w:sz w:val="22"/>
              </w:rPr>
              <w:t>3.79</w:t>
            </w:r>
          </w:p>
        </w:tc>
        <w:tc>
          <w:tcPr>
            <w:tcW w:w="992" w:type="dxa"/>
            <w:tcBorders>
              <w:left w:val="single" w:sz="12" w:space="0" w:color="auto"/>
              <w:right w:val="single" w:sz="8" w:space="0" w:color="auto"/>
            </w:tcBorders>
          </w:tcPr>
          <w:p w:rsidR="00AD70E9" w:rsidRDefault="00312DFD" w:rsidP="00CF1413">
            <w:pPr>
              <w:jc w:val="center"/>
              <w:rPr>
                <w:sz w:val="22"/>
              </w:rPr>
            </w:pPr>
            <w:r>
              <w:rPr>
                <w:rFonts w:hint="eastAsia"/>
                <w:sz w:val="22"/>
              </w:rPr>
              <w:t>0.17</w:t>
            </w:r>
          </w:p>
        </w:tc>
        <w:tc>
          <w:tcPr>
            <w:tcW w:w="992" w:type="dxa"/>
            <w:tcBorders>
              <w:left w:val="single" w:sz="8" w:space="0" w:color="auto"/>
              <w:bottom w:val="single" w:sz="12" w:space="0" w:color="auto"/>
            </w:tcBorders>
          </w:tcPr>
          <w:p w:rsidR="00AD70E9" w:rsidRDefault="00312DFD" w:rsidP="00CF1413">
            <w:pPr>
              <w:jc w:val="center"/>
              <w:rPr>
                <w:sz w:val="22"/>
              </w:rPr>
            </w:pPr>
            <w:r>
              <w:rPr>
                <w:rFonts w:hint="eastAsia"/>
                <w:sz w:val="22"/>
              </w:rPr>
              <w:t>0.06</w:t>
            </w:r>
          </w:p>
        </w:tc>
      </w:tr>
    </w:tbl>
    <w:p w:rsidR="00397251" w:rsidRPr="00397251" w:rsidRDefault="0064356D">
      <w:pPr>
        <w:rPr>
          <w:sz w:val="22"/>
        </w:rPr>
      </w:pPr>
      <w:r>
        <w:rPr>
          <w:rFonts w:hint="eastAsia"/>
          <w:sz w:val="22"/>
        </w:rPr>
        <w:t>※「－」となっている設問内容は、当該年度に設問されていないことを示す。</w:t>
      </w:r>
    </w:p>
    <w:sectPr w:rsidR="00397251" w:rsidRPr="003972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66" w:rsidRDefault="005F3366" w:rsidP="0030049E">
      <w:r>
        <w:separator/>
      </w:r>
    </w:p>
  </w:endnote>
  <w:endnote w:type="continuationSeparator" w:id="0">
    <w:p w:rsidR="005F3366" w:rsidRDefault="005F3366" w:rsidP="0030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66" w:rsidRDefault="005F3366" w:rsidP="0030049E">
      <w:r>
        <w:separator/>
      </w:r>
    </w:p>
  </w:footnote>
  <w:footnote w:type="continuationSeparator" w:id="0">
    <w:p w:rsidR="005F3366" w:rsidRDefault="005F3366" w:rsidP="00300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D3"/>
    <w:rsid w:val="00010771"/>
    <w:rsid w:val="0002182C"/>
    <w:rsid w:val="0004757D"/>
    <w:rsid w:val="001B2FA7"/>
    <w:rsid w:val="0024008E"/>
    <w:rsid w:val="0030049E"/>
    <w:rsid w:val="00312DFD"/>
    <w:rsid w:val="003242A8"/>
    <w:rsid w:val="00343B08"/>
    <w:rsid w:val="00364B55"/>
    <w:rsid w:val="00397251"/>
    <w:rsid w:val="003B7742"/>
    <w:rsid w:val="005D0285"/>
    <w:rsid w:val="005F3366"/>
    <w:rsid w:val="0064356D"/>
    <w:rsid w:val="0064620F"/>
    <w:rsid w:val="0079586F"/>
    <w:rsid w:val="007A50D3"/>
    <w:rsid w:val="007B2C54"/>
    <w:rsid w:val="007B7DD6"/>
    <w:rsid w:val="00900D95"/>
    <w:rsid w:val="009215A2"/>
    <w:rsid w:val="00A01741"/>
    <w:rsid w:val="00A020A2"/>
    <w:rsid w:val="00A56C55"/>
    <w:rsid w:val="00A57F1E"/>
    <w:rsid w:val="00AD70E9"/>
    <w:rsid w:val="00B145A9"/>
    <w:rsid w:val="00B220F7"/>
    <w:rsid w:val="00B37CA6"/>
    <w:rsid w:val="00CC295B"/>
    <w:rsid w:val="00CF1413"/>
    <w:rsid w:val="00D7332B"/>
    <w:rsid w:val="00D87BC1"/>
    <w:rsid w:val="00E13496"/>
    <w:rsid w:val="00ED41C9"/>
    <w:rsid w:val="00F074C0"/>
    <w:rsid w:val="00FB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2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251"/>
    <w:rPr>
      <w:rFonts w:asciiTheme="majorHAnsi" w:eastAsiaTheme="majorEastAsia" w:hAnsiTheme="majorHAnsi" w:cstheme="majorBidi"/>
      <w:sz w:val="18"/>
      <w:szCs w:val="18"/>
    </w:rPr>
  </w:style>
  <w:style w:type="table" w:styleId="a5">
    <w:name w:val="Table Grid"/>
    <w:basedOn w:val="a1"/>
    <w:uiPriority w:val="59"/>
    <w:rsid w:val="00D8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049E"/>
    <w:pPr>
      <w:tabs>
        <w:tab w:val="center" w:pos="4252"/>
        <w:tab w:val="right" w:pos="8504"/>
      </w:tabs>
      <w:snapToGrid w:val="0"/>
    </w:pPr>
  </w:style>
  <w:style w:type="character" w:customStyle="1" w:styleId="a7">
    <w:name w:val="ヘッダー (文字)"/>
    <w:basedOn w:val="a0"/>
    <w:link w:val="a6"/>
    <w:uiPriority w:val="99"/>
    <w:rsid w:val="0030049E"/>
  </w:style>
  <w:style w:type="paragraph" w:styleId="a8">
    <w:name w:val="footer"/>
    <w:basedOn w:val="a"/>
    <w:link w:val="a9"/>
    <w:uiPriority w:val="99"/>
    <w:unhideWhenUsed/>
    <w:rsid w:val="0030049E"/>
    <w:pPr>
      <w:tabs>
        <w:tab w:val="center" w:pos="4252"/>
        <w:tab w:val="right" w:pos="8504"/>
      </w:tabs>
      <w:snapToGrid w:val="0"/>
    </w:pPr>
  </w:style>
  <w:style w:type="character" w:customStyle="1" w:styleId="a9">
    <w:name w:val="フッター (文字)"/>
    <w:basedOn w:val="a0"/>
    <w:link w:val="a8"/>
    <w:uiPriority w:val="99"/>
    <w:rsid w:val="00300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2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7251"/>
    <w:rPr>
      <w:rFonts w:asciiTheme="majorHAnsi" w:eastAsiaTheme="majorEastAsia" w:hAnsiTheme="majorHAnsi" w:cstheme="majorBidi"/>
      <w:sz w:val="18"/>
      <w:szCs w:val="18"/>
    </w:rPr>
  </w:style>
  <w:style w:type="table" w:styleId="a5">
    <w:name w:val="Table Grid"/>
    <w:basedOn w:val="a1"/>
    <w:uiPriority w:val="59"/>
    <w:rsid w:val="00D8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049E"/>
    <w:pPr>
      <w:tabs>
        <w:tab w:val="center" w:pos="4252"/>
        <w:tab w:val="right" w:pos="8504"/>
      </w:tabs>
      <w:snapToGrid w:val="0"/>
    </w:pPr>
  </w:style>
  <w:style w:type="character" w:customStyle="1" w:styleId="a7">
    <w:name w:val="ヘッダー (文字)"/>
    <w:basedOn w:val="a0"/>
    <w:link w:val="a6"/>
    <w:uiPriority w:val="99"/>
    <w:rsid w:val="0030049E"/>
  </w:style>
  <w:style w:type="paragraph" w:styleId="a8">
    <w:name w:val="footer"/>
    <w:basedOn w:val="a"/>
    <w:link w:val="a9"/>
    <w:uiPriority w:val="99"/>
    <w:unhideWhenUsed/>
    <w:rsid w:val="0030049E"/>
    <w:pPr>
      <w:tabs>
        <w:tab w:val="center" w:pos="4252"/>
        <w:tab w:val="right" w:pos="8504"/>
      </w:tabs>
      <w:snapToGrid w:val="0"/>
    </w:pPr>
  </w:style>
  <w:style w:type="character" w:customStyle="1" w:styleId="a9">
    <w:name w:val="フッター (文字)"/>
    <w:basedOn w:val="a0"/>
    <w:link w:val="a8"/>
    <w:uiPriority w:val="99"/>
    <w:rsid w:val="0030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316</Words>
  <Characters>1802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admini</cp:lastModifiedBy>
  <cp:revision>2</cp:revision>
  <dcterms:created xsi:type="dcterms:W3CDTF">2017-02-24T07:48:00Z</dcterms:created>
  <dcterms:modified xsi:type="dcterms:W3CDTF">2017-02-24T07:48:00Z</dcterms:modified>
</cp:coreProperties>
</file>